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e03" w14:textId="612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– 2021 жылдарға арналған Жезқазған кентінің бюджеті туралы" Сәтбаев қалалық мәслихатының 2018 жылғы 27 желтоқсандағы № 360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8 қарашадағы № 461 шешімі. Қарағанды облысының Әділет департаментінде 2019 жылғы 19 қарашада № 5528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27 желтоқсандағы № 360 "2019 – 2021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5101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№ 1 (2346)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43 495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1 840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1 840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№ 461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органдардың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