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e03" w14:textId="612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– 2021 жылдарға арналған Жезқазған кентінің бюджеті туралы" Сәтбаев қалалық мәслихатының 2018 жылғы 27 желтоқсандағы № 360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8 қарашадағы № 461 шешімі. Қарағанды облысының Әділет департаментінде 2019 жылғы 19 қарашада № 5528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27 желтоқсандағы № 360 "2019 – 2021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5101 болып тіркелген, Қазақстан Республикасы нормативтік құқықтық актілерінің эталондық бақылау банкінде электрондық түрде 2019 жылғы 08 қаңтарда, "Шарайна" газетінің 2019 жылғы 11 қаңтардағы № 1 (2346)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43 495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1 840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1 840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№ 461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