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9a18a" w14:textId="7e9a1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Пробация қызметінің есебінде тұрған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Сәтбаев қаласының әкімдігінің 2019 жылғы 29 мамырдағы № 32/01 қаулысы. Қарағанды облысының Әділет департаментінде 2019 жылғы 4 маусымда № 5375 болып тіркелді. Күші жойылды - Қарағанды облысы Сәтбаев қаласының әкімдігінің 2021 жылғы 1 ақпандағы № 08/02 қаулысымен</w:t>
      </w:r>
    </w:p>
    <w:p>
      <w:pPr>
        <w:spacing w:after="0"/>
        <w:ind w:left="0"/>
        <w:jc w:val="both"/>
      </w:pPr>
      <w:r>
        <w:rPr>
          <w:rFonts w:ascii="Times New Roman"/>
          <w:b w:val="false"/>
          <w:i w:val="false"/>
          <w:color w:val="ff0000"/>
          <w:sz w:val="28"/>
        </w:rPr>
        <w:t>
      Ескерту. Күші жойылды - Қарағанды облысы Сәтбаев қаласының әкімдігінің 01.02.2021 № 08/02 (алғаш ресми жарияланған күнен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2016 жылғы 6 сәуірдегі "</w:t>
      </w:r>
      <w:r>
        <w:rPr>
          <w:rFonts w:ascii="Times New Roman"/>
          <w:b w:val="false"/>
          <w:i w:val="false"/>
          <w:color w:val="000000"/>
          <w:sz w:val="28"/>
        </w:rPr>
        <w:t>Халықты жұмыспен қамту туралы</w:t>
      </w:r>
      <w:r>
        <w:rPr>
          <w:rFonts w:ascii="Times New Roman"/>
          <w:b w:val="false"/>
          <w:i w:val="false"/>
          <w:color w:val="000000"/>
          <w:sz w:val="28"/>
        </w:rPr>
        <w:t xml:space="preserve">" заңдарына және Қазақстан Республикасының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халықты жұмыспен қамтамасыз ету мақсатында қала әкімдігі ҚАУЛЫ ЕТЕДІ:</w:t>
      </w:r>
    </w:p>
    <w:bookmarkEnd w:id="0"/>
    <w:bookmarkStart w:name="z5" w:id="1"/>
    <w:p>
      <w:pPr>
        <w:spacing w:after="0"/>
        <w:ind w:left="0"/>
        <w:jc w:val="both"/>
      </w:pPr>
      <w:r>
        <w:rPr>
          <w:rFonts w:ascii="Times New Roman"/>
          <w:b w:val="false"/>
          <w:i w:val="false"/>
          <w:color w:val="000000"/>
          <w:sz w:val="28"/>
        </w:rPr>
        <w:t xml:space="preserve">
      1. Пробация қызметінің есебінде тұрған адамдарды жұмысқа орналастыру үшін ұйымдық-құқықтық нысандары мен меншік нысандарына қарамастан, Сәтбаев қаласының ұйымдарындағы қызметшілердің тізімдік санының бір жарым пайыз мөлшерінде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жұмыс орындарына квота белгіленсін.</w:t>
      </w:r>
    </w:p>
    <w:bookmarkEnd w:id="1"/>
    <w:bookmarkStart w:name="z6" w:id="2"/>
    <w:p>
      <w:pPr>
        <w:spacing w:after="0"/>
        <w:ind w:left="0"/>
        <w:jc w:val="both"/>
      </w:pPr>
      <w:r>
        <w:rPr>
          <w:rFonts w:ascii="Times New Roman"/>
          <w:b w:val="false"/>
          <w:i w:val="false"/>
          <w:color w:val="000000"/>
          <w:sz w:val="28"/>
        </w:rPr>
        <w:t>
      2. Белгіленген квотаға сәйкес ұйымның тізбесіне енгізілген Сәтбаев қаласының жұмыс берушілеріне, квота енгізілген күннен бастап 6 (алты) күнтізбелік ай ішінде пробация қызметінің есебінде тұрған адамдарды жұмысқа орналастыру үшін Сәтбаев қаласының жұмыспен қамту орталығының жолдамасы бойынша жұмыс орындарын ұсынсын.</w:t>
      </w:r>
    </w:p>
    <w:bookmarkEnd w:id="2"/>
    <w:bookmarkStart w:name="z7" w:id="3"/>
    <w:p>
      <w:pPr>
        <w:spacing w:after="0"/>
        <w:ind w:left="0"/>
        <w:jc w:val="both"/>
      </w:pPr>
      <w:r>
        <w:rPr>
          <w:rFonts w:ascii="Times New Roman"/>
          <w:b w:val="false"/>
          <w:i w:val="false"/>
          <w:color w:val="000000"/>
          <w:sz w:val="28"/>
        </w:rPr>
        <w:t>
      3. Осы қаулының орындалуын бақылау қала әкімінің орынбасары А.Қ.Төлендинаға жүктелсін.</w:t>
      </w:r>
    </w:p>
    <w:bookmarkEnd w:id="3"/>
    <w:bookmarkStart w:name="z8" w:id="4"/>
    <w:p>
      <w:pPr>
        <w:spacing w:after="0"/>
        <w:ind w:left="0"/>
        <w:jc w:val="both"/>
      </w:pPr>
      <w:r>
        <w:rPr>
          <w:rFonts w:ascii="Times New Roman"/>
          <w:b w:val="false"/>
          <w:i w:val="false"/>
          <w:color w:val="000000"/>
          <w:sz w:val="28"/>
        </w:rPr>
        <w:t>
      4. Осы қаулы алғаш ресми жарияланғаннан кейін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Сәтбаев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 Ыдырысов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Сәтбаев қаласы әкімдігінің</w:t>
            </w:r>
            <w:r>
              <w:br/>
            </w:r>
            <w:r>
              <w:rPr>
                <w:rFonts w:ascii="Times New Roman"/>
                <w:b w:val="false"/>
                <w:i w:val="false"/>
                <w:color w:val="000000"/>
                <w:sz w:val="20"/>
              </w:rPr>
              <w:t>2019 жылғы "__" _________ №_______</w:t>
            </w:r>
            <w:r>
              <w:br/>
            </w:r>
            <w:r>
              <w:rPr>
                <w:rFonts w:ascii="Times New Roman"/>
                <w:b w:val="false"/>
                <w:i w:val="false"/>
                <w:color w:val="000000"/>
                <w:sz w:val="20"/>
              </w:rPr>
              <w:t>қаулысына қосымша</w:t>
            </w:r>
          </w:p>
        </w:tc>
      </w:tr>
    </w:tbl>
    <w:bookmarkStart w:name="z11" w:id="5"/>
    <w:p>
      <w:pPr>
        <w:spacing w:after="0"/>
        <w:ind w:left="0"/>
        <w:jc w:val="left"/>
      </w:pPr>
      <w:r>
        <w:rPr>
          <w:rFonts w:ascii="Times New Roman"/>
          <w:b/>
          <w:i w:val="false"/>
          <w:color w:val="000000"/>
        </w:rPr>
        <w:t xml:space="preserve"> Пробация қызметінің есебінде тұрған адамдарды жұмысқа орналастыру үшін жұмыс орындарының квотасын белгілеу үшін ұйымдардың тізімі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3222"/>
        <w:gridCol w:w="1764"/>
        <w:gridCol w:w="2928"/>
        <w:gridCol w:w="3550"/>
      </w:tblGrid>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 (адам)</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 қызметкерлердің тізімдік санынан)</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 есебінде тұрған тұлғаларды жұмысқа орналастыру үшін жұмыс орындарының саны (адам)</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 Тазалық" жауапкершілігі шектеулі серіктестігі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Сәтбаев жылу, сумен жабдықтау кәсіпорны" жауапкершілігі шектеулі серіктестігі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