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8501" w14:textId="1cd8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2019 жылғы 20 наурыздағы № 12/04 қаулысы. Қарағанды облысының Әділет департаментінде 2019 жылғы 26 наурызда № 5248 болып тіркелді. Күші жойылды - Қарағанды облысы Балқаш қаласының әкімдігінің 2020 жылғы 26 ақпандағы № 08/02 қаулысымен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қаласының әкімдігінің 26.02.2020 </w:t>
      </w:r>
      <w:r>
        <w:rPr>
          <w:rFonts w:ascii="Times New Roman"/>
          <w:b w:val="false"/>
          <w:i w:val="false"/>
          <w:color w:val="ff0000"/>
          <w:sz w:val="28"/>
        </w:rPr>
        <w:t xml:space="preserve">№ 08/02 </w:t>
      </w:r>
      <w:r>
        <w:rPr>
          <w:rFonts w:ascii="Times New Roman"/>
          <w:b w:val="false"/>
          <w:i w:val="false"/>
          <w:color w:val="ff0000"/>
          <w:sz w:val="28"/>
        </w:rPr>
        <w:t>(алғаш ресми жарияланған күннен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 </w:t>
      </w:r>
      <w:r>
        <w:rPr>
          <w:rFonts w:ascii="Times New Roman"/>
          <w:b w:val="false"/>
          <w:i w:val="false"/>
          <w:color w:val="000000"/>
          <w:sz w:val="28"/>
        </w:rPr>
        <w:t>1 тармағы</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w:t>
      </w:r>
      <w:r>
        <w:rPr>
          <w:rFonts w:ascii="Times New Roman"/>
          <w:b w:val="false"/>
          <w:i w:val="false"/>
          <w:color w:val="000000"/>
          <w:sz w:val="28"/>
        </w:rPr>
        <w:t xml:space="preserve"> 1 тармағы 7) 8) 9)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актілерін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1. Ұйымдық-құқықтық нысанына және меншік нысанына қарамастан ұйымдар үшін жұмыс орындары квотасы белгіленсін: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үшін қызметкерлердің тізімдік санынан 1% пайыз мөлшерінде;</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қызметкерлердің тізімдік санынан 1% пайыз мөлшерінде;</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 қосымшаға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қызметкерлердің тізімдік санынан 1% пайыз мөлшерінде.</w:t>
      </w:r>
    </w:p>
    <w:bookmarkEnd w:id="4"/>
    <w:bookmarkStart w:name="z9" w:id="5"/>
    <w:p>
      <w:pPr>
        <w:spacing w:after="0"/>
        <w:ind w:left="0"/>
        <w:jc w:val="both"/>
      </w:pPr>
      <w:r>
        <w:rPr>
          <w:rFonts w:ascii="Times New Roman"/>
          <w:b w:val="false"/>
          <w:i w:val="false"/>
          <w:color w:val="000000"/>
          <w:sz w:val="28"/>
        </w:rPr>
        <w:t xml:space="preserve">
      2. Балқаш қаласы әкімдігінің 2018 жылғы 26 сәуірдегі № 17/02 "Балқаш қаласы азаматтарының жекелеген санаттарын жұмысқа орналастыру үшін жұмыс орындарына квота белгілеу туралы" (нормативтік құқықтық актілерін мемлекеттік тіркеу тізілімінде № 4751 болып тіркелген, 2018 жылғы 16 мамырдағы №47-48 (12731) "Балқаш өңірі" және № 44-45 (1723) "Северное Прибалхашье" газеттерінде, Қазақстан Республикасы нормативтік құқықтық актілерінің эталондық бақылау банкінде электрондық түрде 2018 жылғы 17 мамырдағы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саланы қарастырушы Балқаш қаласы әкімінің орынбасарына жүктелсін. </w:t>
      </w:r>
    </w:p>
    <w:bookmarkEnd w:id="6"/>
    <w:bookmarkStart w:name="z11" w:id="7"/>
    <w:p>
      <w:pPr>
        <w:spacing w:after="0"/>
        <w:ind w:left="0"/>
        <w:jc w:val="both"/>
      </w:pPr>
      <w:r>
        <w:rPr>
          <w:rFonts w:ascii="Times New Roman"/>
          <w:b w:val="false"/>
          <w:i w:val="false"/>
          <w:color w:val="000000"/>
          <w:sz w:val="28"/>
        </w:rPr>
        <w:t xml:space="preserve">
      4. Осы қаулы алғаш ресми жарияланған күннен бастап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Аглиулин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2019 жылғы "_____</w:t>
            </w:r>
            <w:r>
              <w:br/>
            </w:r>
            <w:r>
              <w:rPr>
                <w:rFonts w:ascii="Times New Roman"/>
                <w:b w:val="false"/>
                <w:i w:val="false"/>
                <w:color w:val="000000"/>
                <w:sz w:val="20"/>
              </w:rPr>
              <w:t>"___________</w:t>
            </w:r>
            <w:r>
              <w:br/>
            </w:r>
            <w:r>
              <w:rPr>
                <w:rFonts w:ascii="Times New Roman"/>
                <w:b w:val="false"/>
                <w:i w:val="false"/>
                <w:color w:val="000000"/>
                <w:sz w:val="20"/>
              </w:rPr>
              <w:t>№___________ қаулысына</w:t>
            </w:r>
            <w:r>
              <w:br/>
            </w:r>
            <w:r>
              <w:rPr>
                <w:rFonts w:ascii="Times New Roman"/>
                <w:b w:val="false"/>
                <w:i w:val="false"/>
                <w:color w:val="000000"/>
                <w:sz w:val="20"/>
              </w:rPr>
              <w:t>1 қосымша</w:t>
            </w:r>
          </w:p>
        </w:tc>
      </w:tr>
    </w:tbl>
    <w:bookmarkStart w:name="z14"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белгіленетін ұйымдардың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2740"/>
        <w:gridCol w:w="2109"/>
        <w:gridCol w:w="3780"/>
        <w:gridCol w:w="2671"/>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лердің тізімдік саны</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қызметкерлер дің тізімдік санынан</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"ЗОЦМ" Акционерлік қоғамы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универсал" жауапкершілігі шектеулі серіктестігі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Жылу Транс" коммуналдық мемлекеттік кәсіпорыны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2019 жылғы "_____</w:t>
            </w:r>
            <w:r>
              <w:br/>
            </w:r>
            <w:r>
              <w:rPr>
                <w:rFonts w:ascii="Times New Roman"/>
                <w:b w:val="false"/>
                <w:i w:val="false"/>
                <w:color w:val="000000"/>
                <w:sz w:val="20"/>
              </w:rPr>
              <w:t>"___________</w:t>
            </w:r>
            <w:r>
              <w:br/>
            </w:r>
            <w:r>
              <w:rPr>
                <w:rFonts w:ascii="Times New Roman"/>
                <w:b w:val="false"/>
                <w:i w:val="false"/>
                <w:color w:val="000000"/>
                <w:sz w:val="20"/>
              </w:rPr>
              <w:t>№___________ қаулысына</w:t>
            </w:r>
            <w:r>
              <w:br/>
            </w:r>
            <w:r>
              <w:rPr>
                <w:rFonts w:ascii="Times New Roman"/>
                <w:b w:val="false"/>
                <w:i w:val="false"/>
                <w:color w:val="000000"/>
                <w:sz w:val="20"/>
              </w:rPr>
              <w:t>2 қосымша</w:t>
            </w:r>
          </w:p>
        </w:tc>
      </w:tr>
    </w:tbl>
    <w:bookmarkStart w:name="z16" w:id="9"/>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2680"/>
        <w:gridCol w:w="2063"/>
        <w:gridCol w:w="3695"/>
        <w:gridCol w:w="2884"/>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лердің тізімдік саны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қызметкерлер дің тізімдік санынан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"ЗОЦМ" Акционерлік қоғамы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Жылу Транс" коммуналдық мемлекеттік кәсіпорыны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"Балқашэнерго" коммуналдық мемлекеттік кәсіпорыны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r>
              <w:br/>
            </w:r>
            <w:r>
              <w:rPr>
                <w:rFonts w:ascii="Times New Roman"/>
                <w:b w:val="false"/>
                <w:i w:val="false"/>
                <w:color w:val="000000"/>
                <w:sz w:val="20"/>
              </w:rPr>
              <w:t>2019 жылғы "_____</w:t>
            </w:r>
            <w:r>
              <w:br/>
            </w:r>
            <w:r>
              <w:rPr>
                <w:rFonts w:ascii="Times New Roman"/>
                <w:b w:val="false"/>
                <w:i w:val="false"/>
                <w:color w:val="000000"/>
                <w:sz w:val="20"/>
              </w:rPr>
              <w:t>"___________</w:t>
            </w:r>
            <w:r>
              <w:br/>
            </w:r>
            <w:r>
              <w:rPr>
                <w:rFonts w:ascii="Times New Roman"/>
                <w:b w:val="false"/>
                <w:i w:val="false"/>
                <w:color w:val="000000"/>
                <w:sz w:val="20"/>
              </w:rPr>
              <w:t>№___________ қаулысына</w:t>
            </w:r>
            <w:r>
              <w:br/>
            </w:r>
            <w:r>
              <w:rPr>
                <w:rFonts w:ascii="Times New Roman"/>
                <w:b w:val="false"/>
                <w:i w:val="false"/>
                <w:color w:val="000000"/>
                <w:sz w:val="20"/>
              </w:rPr>
              <w:t>3 қосымша</w:t>
            </w:r>
          </w:p>
        </w:tc>
      </w:tr>
    </w:tbl>
    <w:bookmarkStart w:name="z18"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436"/>
        <w:gridCol w:w="1437"/>
        <w:gridCol w:w="2576"/>
        <w:gridCol w:w="516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лердің тізімдік саны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қызметкерлер дің тізімдік санынан</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№1 емханасы" коммуналдық мемлекеттік кәсіпорыны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орталық ауруханасы" коммуналдық мемлекеттік кәсіпорыны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