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ea97" w14:textId="0c1e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 азаматтарының жекелеген санаттарын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қаласының әкімдігінің 2019 жылғы 1 наурыздағы № 11/02 қаулысы. Қарағанды облысының Әділет департаментінде 2019 жылғы 5 наурызда № 5214 болып тіркелді. Күші жойылды - Қарағанды қаласының әкімдігінің 2020 жылғы 29 сәуірдегі № 31/01 қаулысымен</w:t>
      </w:r>
    </w:p>
    <w:p>
      <w:pPr>
        <w:spacing w:after="0"/>
        <w:ind w:left="0"/>
        <w:jc w:val="both"/>
      </w:pPr>
      <w:r>
        <w:rPr>
          <w:rFonts w:ascii="Times New Roman"/>
          <w:b w:val="false"/>
          <w:i w:val="false"/>
          <w:color w:val="ff0000"/>
          <w:sz w:val="28"/>
        </w:rPr>
        <w:t xml:space="preserve">
      Ескерту. Күші жойылды - Қарағанды қаласының әкімдігінің 29.04.2020 </w:t>
      </w:r>
      <w:r>
        <w:rPr>
          <w:rFonts w:ascii="Times New Roman"/>
          <w:b w:val="false"/>
          <w:i w:val="false"/>
          <w:color w:val="ff0000"/>
          <w:sz w:val="28"/>
        </w:rPr>
        <w:t>№ 31/01</w:t>
      </w:r>
      <w:r>
        <w:rPr>
          <w:rFonts w:ascii="Times New Roman"/>
          <w:b w:val="false"/>
          <w:i w:val="false"/>
          <w:color w:val="ff0000"/>
          <w:sz w:val="28"/>
        </w:rPr>
        <w:t xml:space="preserve"> (алғаш ресми жарияланған күннен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18 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бойынша тіркелген) сәйкес, Қарағанды қаласының әкімдігі ҚАУЛЫ ЕТЕДІ:</w:t>
      </w:r>
    </w:p>
    <w:bookmarkEnd w:id="0"/>
    <w:bookmarkStart w:name="z5" w:id="1"/>
    <w:p>
      <w:pPr>
        <w:spacing w:after="0"/>
        <w:ind w:left="0"/>
        <w:jc w:val="both"/>
      </w:pPr>
      <w:r>
        <w:rPr>
          <w:rFonts w:ascii="Times New Roman"/>
          <w:b w:val="false"/>
          <w:i w:val="false"/>
          <w:color w:val="000000"/>
          <w:sz w:val="28"/>
        </w:rPr>
        <w:t>
      1. Жұмыс орындарының квотасы:</w:t>
      </w:r>
    </w:p>
    <w:bookmarkEnd w:id="1"/>
    <w:bookmarkStart w:name="z6" w:id="2"/>
    <w:p>
      <w:pPr>
        <w:spacing w:after="0"/>
        <w:ind w:left="0"/>
        <w:jc w:val="both"/>
      </w:pPr>
      <w:r>
        <w:rPr>
          <w:rFonts w:ascii="Times New Roman"/>
          <w:b w:val="false"/>
          <w:i w:val="false"/>
          <w:color w:val="000000"/>
          <w:sz w:val="28"/>
        </w:rPr>
        <w:t xml:space="preserve">
      1) Қарағанды қаласында пробация қызметінің есебінде тұрған адамдар үшін ұйымның тізімдік санының 1 % мөлшерінде </w:t>
      </w:r>
      <w:r>
        <w:rPr>
          <w:rFonts w:ascii="Times New Roman"/>
          <w:b w:val="false"/>
          <w:i w:val="false"/>
          <w:color w:val="000000"/>
          <w:sz w:val="28"/>
        </w:rPr>
        <w:t>1 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бас бостандығынан айыру орындарынан босатылған адамдар үшін ұйымның тізімдік санының 1 % мөлшерінде </w:t>
      </w:r>
      <w:r>
        <w:rPr>
          <w:rFonts w:ascii="Times New Roman"/>
          <w:b w:val="false"/>
          <w:i w:val="false"/>
          <w:color w:val="000000"/>
          <w:sz w:val="28"/>
        </w:rPr>
        <w:t>2 қосымшаға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ұйымның тізімдік санының 1 % мөлшерінде </w:t>
      </w:r>
      <w:r>
        <w:rPr>
          <w:rFonts w:ascii="Times New Roman"/>
          <w:b w:val="false"/>
          <w:i w:val="false"/>
          <w:color w:val="000000"/>
          <w:sz w:val="28"/>
        </w:rPr>
        <w:t>3 қосымшаға</w:t>
      </w:r>
      <w:r>
        <w:rPr>
          <w:rFonts w:ascii="Times New Roman"/>
          <w:b w:val="false"/>
          <w:i w:val="false"/>
          <w:color w:val="000000"/>
          <w:sz w:val="28"/>
        </w:rPr>
        <w:t xml:space="preserve"> сәйкес белгіленсін.</w:t>
      </w:r>
    </w:p>
    <w:bookmarkEnd w:id="4"/>
    <w:bookmarkStart w:name="z9" w:id="5"/>
    <w:p>
      <w:pPr>
        <w:spacing w:after="0"/>
        <w:ind w:left="0"/>
        <w:jc w:val="both"/>
      </w:pPr>
      <w:r>
        <w:rPr>
          <w:rFonts w:ascii="Times New Roman"/>
          <w:b w:val="false"/>
          <w:i w:val="false"/>
          <w:color w:val="000000"/>
          <w:sz w:val="28"/>
        </w:rPr>
        <w:t xml:space="preserve">
      2. Қарағанды қаласы әкімдігінің 2018 жылғы 24 қаңтардағы № 03/02 "Қарағанды қаласы азаматтарының жекелеген санаттарын жұмысқа орналастыру үшін жұмыс орындарына квота белгілеу туралы" (нормативтік құқықтық актілерді мемлекеттік тіркеу тізілімінде № 4603 болып тіркелген, 2018 жылғы 3 наурызда № 26 (22 478) "Орталық Қазақстан", 2018 жылғы 3 наурызда № 26 (22 285) "Индустриальная Караганда" газеттерінде, Қазақстан Республикасы нормативтік құқықтық актілерінің электрондық түрдегі Эталондық бақылау банкінде 2018 жылғы 14 ақпанда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10" w:id="6"/>
    <w:p>
      <w:pPr>
        <w:spacing w:after="0"/>
        <w:ind w:left="0"/>
        <w:jc w:val="both"/>
      </w:pPr>
      <w:r>
        <w:rPr>
          <w:rFonts w:ascii="Times New Roman"/>
          <w:b w:val="false"/>
          <w:i w:val="false"/>
          <w:color w:val="000000"/>
          <w:sz w:val="28"/>
        </w:rPr>
        <w:t>
      3. Қарағанды қаласы әкімдігінің "Қарағанды қаласы азаматтарының жекелеген санаттарын жұмысқа орналастыру үшін жұмыс орындарына квота белгілеу туралы" қаулысының орындалуын бақылау Қарағанды қаласы әкімінің орынбасары И. Ю. Любарскаяға жүктелсін.</w:t>
      </w:r>
    </w:p>
    <w:bookmarkEnd w:id="6"/>
    <w:bookmarkStart w:name="z11" w:id="7"/>
    <w:p>
      <w:pPr>
        <w:spacing w:after="0"/>
        <w:ind w:left="0"/>
        <w:jc w:val="both"/>
      </w:pPr>
      <w:r>
        <w:rPr>
          <w:rFonts w:ascii="Times New Roman"/>
          <w:b w:val="false"/>
          <w:i w:val="false"/>
          <w:color w:val="000000"/>
          <w:sz w:val="28"/>
        </w:rPr>
        <w:t>
      4. Осы қаулы алғаш ресми жарияланғаннан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Әубәкіров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әкімдігінің</w:t>
            </w:r>
            <w:r>
              <w:br/>
            </w:r>
            <w:r>
              <w:rPr>
                <w:rFonts w:ascii="Times New Roman"/>
                <w:b w:val="false"/>
                <w:i w:val="false"/>
                <w:color w:val="000000"/>
                <w:sz w:val="20"/>
              </w:rPr>
              <w:t>2019 жылғы "1" наурыз № 11/02</w:t>
            </w:r>
            <w:r>
              <w:br/>
            </w:r>
            <w:r>
              <w:rPr>
                <w:rFonts w:ascii="Times New Roman"/>
                <w:b w:val="false"/>
                <w:i w:val="false"/>
                <w:color w:val="000000"/>
                <w:sz w:val="20"/>
              </w:rPr>
              <w:t>қаулысына 1 қосымша</w:t>
            </w:r>
          </w:p>
        </w:tc>
      </w:tr>
    </w:tbl>
    <w:bookmarkStart w:name="z14" w:id="8"/>
    <w:p>
      <w:pPr>
        <w:spacing w:after="0"/>
        <w:ind w:left="0"/>
        <w:jc w:val="left"/>
      </w:pPr>
      <w:r>
        <w:rPr>
          <w:rFonts w:ascii="Times New Roman"/>
          <w:b/>
          <w:i w:val="false"/>
          <w:color w:val="000000"/>
        </w:rPr>
        <w:t xml:space="preserve"> Пробация қызметінің есебінде тұрған адамдар үшін жұмыс орындары квотасы белгіленетін Қарағанды қаласы ұйымдарының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5507"/>
        <w:gridCol w:w="1499"/>
        <w:gridCol w:w="2488"/>
        <w:gridCol w:w="1898"/>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"ТазалыкЭксперт" жауапкершілігі шектеулі серіктестігі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қалалық коммуналдық шаруашылығы" жауапкершілігі шектеулі серіктестігі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"ЦЕНТРЭНЕРГОМЕХАНИЗАЦИЯ" жауапкершілігі шектеулі серіктестігі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әкімдігінің Қарағанды қаласының коммуналдық шаруашылығы, жолаушылар көлігі және автомобиль жолдары бөлімінің "Мәдениет, демалыс саябақтары және гүлзарлар басқармасы" коммуналдық мемлекеттік кәсіпорны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әкімдігінің</w:t>
            </w:r>
            <w:r>
              <w:br/>
            </w:r>
            <w:r>
              <w:rPr>
                <w:rFonts w:ascii="Times New Roman"/>
                <w:b w:val="false"/>
                <w:i w:val="false"/>
                <w:color w:val="000000"/>
                <w:sz w:val="20"/>
              </w:rPr>
              <w:t>2019 жылғы "1" наурыз № 11/02</w:t>
            </w:r>
            <w:r>
              <w:br/>
            </w:r>
            <w:r>
              <w:rPr>
                <w:rFonts w:ascii="Times New Roman"/>
                <w:b w:val="false"/>
                <w:i w:val="false"/>
                <w:color w:val="000000"/>
                <w:sz w:val="20"/>
              </w:rPr>
              <w:t>қаулысына 2 қосымша</w:t>
            </w:r>
          </w:p>
        </w:tc>
      </w:tr>
    </w:tbl>
    <w:bookmarkStart w:name="z16" w:id="9"/>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 белгіленетін Қарағанды қаласы ұйымдарының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5419"/>
        <w:gridCol w:w="1475"/>
        <w:gridCol w:w="2449"/>
        <w:gridCol w:w="2063"/>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"ТазалыкЭксперт" жауапкершілігі шектеулі серіктестігі (келісім бойынша)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қалалық коммуналдық шаруашылығы" жауапкершілігі шектеулі серіктестігі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"ЦЕНТРЭНЕРГОМЕХАНИЗАЦИЯ" жауапкершілігі шектеулі серіктестігі (келісім бойынша)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әкімдігінің Қарағанды қаласының коммуналдық шаруашылығы, жолаушылар көлігі және автомобиль жолдары бөлімінің "Мәдениет, демалыс саябақтары және гүлзарлар басқармасы" коммуналдық мемлекеттік кәсіпорны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қаласы әкімдігінің </w:t>
            </w:r>
            <w:r>
              <w:br/>
            </w:r>
            <w:r>
              <w:rPr>
                <w:rFonts w:ascii="Times New Roman"/>
                <w:b w:val="false"/>
                <w:i w:val="false"/>
                <w:color w:val="000000"/>
                <w:sz w:val="20"/>
              </w:rPr>
              <w:t>2019 жылғы "1" наурыз № 11/02</w:t>
            </w:r>
            <w:r>
              <w:br/>
            </w:r>
            <w:r>
              <w:rPr>
                <w:rFonts w:ascii="Times New Roman"/>
                <w:b w:val="false"/>
                <w:i w:val="false"/>
                <w:color w:val="000000"/>
                <w:sz w:val="20"/>
              </w:rPr>
              <w:t>қаулысына 3 қосымша</w:t>
            </w:r>
          </w:p>
        </w:tc>
      </w:tr>
    </w:tbl>
    <w:bookmarkStart w:name="z18" w:id="10"/>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 квотасы белгіленетін Қарағанды қаласы ұйымдарының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4655"/>
        <w:gridCol w:w="1066"/>
        <w:gridCol w:w="1957"/>
        <w:gridCol w:w="3976"/>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"ТазалыкЭксперт" жауапкершілігі шектеулі серіктестігі (келісім бойынша)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мәдениет және тілдерді дамыту бөлімінің Қарағанды қаласы әкімдігінің "Шахтер" коммуналдық мемлекеттік қазыналық кәсіпорны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әкімдігінің "Қарағанды қаласының білім бөлімі" мемлекеттік мекемесінің "Ғ.Мұстафин атындағы № 83 жалпы білім беретін орта мектебі" коммуналдық мемлекеттік мекемесі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әкімдігінің "Қарағанды қаласының білім бөлімі" мемлекеттік мекемесінің "№ 44 негізгі мектебі" коммуналдық мемлекеттік мекемесі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әкімдігінің "Қарағанды қаласының білім бөлімі" мемлекеттік мекемесінің "№ 23 жалпы білім беретін орта мектебі" коммуналдық мемлекеттік мекемесі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әкімдігінің "Қарағанды қаласының білім бөлімі" мемлекеттік мекемесінің "№ 68 мектеп-интернат" коммуналдық мемлекеттік мекемесі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