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7014" w14:textId="f697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Қарағанды облыстық мәслихатының ХХ сессиясының 2018 жылғы 12 желтоқсандағы № 356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2019 жылғы 28 ақпандағы № 392 шешімі. Қарағанды облысының Әділет департаментінде 2019 жылғы 6 наурызда № 5216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2018 жылғы 12 желтоқсандағы ХХ сессиясының №356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5089 болып тіркелген, 2018 жылғы 29 желтоқсандағы № 145 (22596) "Орталық Қазақстан", 2018 жылғы 29 желтоқсандағы № 145 (22404) "Индустриальная Караганда" газеттерінде, 2018 жылғы 29 желтоқсандағы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218898698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56244154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1420903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5777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161227864 мың теңге;</w:t>
      </w:r>
    </w:p>
    <w:bookmarkEnd w:id="7"/>
    <w:bookmarkStart w:name="z13" w:id="8"/>
    <w:p>
      <w:pPr>
        <w:spacing w:after="0"/>
        <w:ind w:left="0"/>
        <w:jc w:val="both"/>
      </w:pPr>
      <w:r>
        <w:rPr>
          <w:rFonts w:ascii="Times New Roman"/>
          <w:b w:val="false"/>
          <w:i w:val="false"/>
          <w:color w:val="000000"/>
          <w:sz w:val="28"/>
        </w:rPr>
        <w:t>
      2) шығындар – 220019235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9158039 мың теңге:</w:t>
      </w:r>
    </w:p>
    <w:bookmarkEnd w:id="9"/>
    <w:bookmarkStart w:name="z15" w:id="10"/>
    <w:p>
      <w:pPr>
        <w:spacing w:after="0"/>
        <w:ind w:left="0"/>
        <w:jc w:val="both"/>
      </w:pPr>
      <w:r>
        <w:rPr>
          <w:rFonts w:ascii="Times New Roman"/>
          <w:b w:val="false"/>
          <w:i w:val="false"/>
          <w:color w:val="000000"/>
          <w:sz w:val="28"/>
        </w:rPr>
        <w:t>
      бюджеттік кредиттер – 16084300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6926261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алу 10278576 мың теңге; </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10278576 мың теңге: </w:t>
      </w:r>
    </w:p>
    <w:bookmarkEnd w:id="16"/>
    <w:bookmarkStart w:name="z22" w:id="17"/>
    <w:p>
      <w:pPr>
        <w:spacing w:after="0"/>
        <w:ind w:left="0"/>
        <w:jc w:val="both"/>
      </w:pPr>
      <w:r>
        <w:rPr>
          <w:rFonts w:ascii="Times New Roman"/>
          <w:b w:val="false"/>
          <w:i w:val="false"/>
          <w:color w:val="000000"/>
          <w:sz w:val="28"/>
        </w:rPr>
        <w:t>
      қарыздар түсімдері –15984300 мың теңге;</w:t>
      </w:r>
    </w:p>
    <w:bookmarkEnd w:id="17"/>
    <w:bookmarkStart w:name="z23" w:id="18"/>
    <w:p>
      <w:pPr>
        <w:spacing w:after="0"/>
        <w:ind w:left="0"/>
        <w:jc w:val="both"/>
      </w:pPr>
      <w:r>
        <w:rPr>
          <w:rFonts w:ascii="Times New Roman"/>
          <w:b w:val="false"/>
          <w:i w:val="false"/>
          <w:color w:val="000000"/>
          <w:sz w:val="28"/>
        </w:rPr>
        <w:t>
      қарыздарды өтеу – 7067362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1361638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мазмұндалсын:</w:t>
      </w:r>
    </w:p>
    <w:bookmarkStart w:name="z26" w:id="20"/>
    <w:p>
      <w:pPr>
        <w:spacing w:after="0"/>
        <w:ind w:left="0"/>
        <w:jc w:val="both"/>
      </w:pPr>
      <w:r>
        <w:rPr>
          <w:rFonts w:ascii="Times New Roman"/>
          <w:b w:val="false"/>
          <w:i w:val="false"/>
          <w:color w:val="000000"/>
          <w:sz w:val="28"/>
        </w:rPr>
        <w:t>
      "7. 2019 жылға облыстық бюджеттен қаржыландырылатын, денсаулық сақтау, әлеуметтік қамсыздандыру, білім беру, мәдениет, спорт, ветеринарияның, орман шаруашылығы және ерекше қорғалатын табиғи аумақтар саласындағы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2019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Тілемисов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28 ақпандағы</w:t>
            </w:r>
            <w:r>
              <w:br/>
            </w:r>
            <w:r>
              <w:rPr>
                <w:rFonts w:ascii="Times New Roman"/>
                <w:b w:val="false"/>
                <w:i w:val="false"/>
                <w:color w:val="000000"/>
                <w:sz w:val="20"/>
              </w:rPr>
              <w:t>ХХІІІ сессиясының № 392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ХХ сессиясының № 356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2019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409"/>
        <w:gridCol w:w="908"/>
        <w:gridCol w:w="4141"/>
        <w:gridCol w:w="4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218898698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56244154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22531517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22531517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15366664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161227864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504"/>
        <w:gridCol w:w="1063"/>
        <w:gridCol w:w="1063"/>
        <w:gridCol w:w="5865"/>
        <w:gridCol w:w="30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220 019 235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1 807 321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2 198 615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15 018 903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12 872 457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38 212 677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20 315 537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13 390 455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2 110 511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5 888 756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3 572 948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11 347 772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9 158 289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1 828 410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2 161 139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2 161 139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2 161 139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4 164 449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10 494 942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4 354 431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1 017 109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3 023 992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2 828 108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1 288 645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12 326 199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12 326 199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2 597 332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4 636 551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2 612 772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3 178 081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3 172 065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5 934 905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2 391 131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16 815 968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15 964 398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15 699 707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3 085 127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6 147 108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5 569 995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18 481 038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13 145 065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13 145 065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1 344 146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893 330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8 435 313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5 137 090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5 137 090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9 080 754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1 792 439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1 449 268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1 269 255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1 269 255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60 394 861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60 394 861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60 394 861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52 880 083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5 560 886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9 158 039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10 167 946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10 167 946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6926261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6926261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6926261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6926261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-10278576</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28 ақпандағы</w:t>
            </w:r>
            <w:r>
              <w:br/>
            </w:r>
            <w:r>
              <w:rPr>
                <w:rFonts w:ascii="Times New Roman"/>
                <w:b w:val="false"/>
                <w:i w:val="false"/>
                <w:color w:val="000000"/>
                <w:sz w:val="20"/>
              </w:rPr>
              <w:t>ХХІІІ сессиясының № 392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ХХ сессиясының № 356 шешіміне</w:t>
            </w:r>
            <w:r>
              <w:br/>
            </w:r>
            <w:r>
              <w:rPr>
                <w:rFonts w:ascii="Times New Roman"/>
                <w:b w:val="false"/>
                <w:i w:val="false"/>
                <w:color w:val="000000"/>
                <w:sz w:val="20"/>
              </w:rPr>
              <w:t>5 қосымша</w:t>
            </w:r>
          </w:p>
        </w:tc>
      </w:tr>
    </w:tbl>
    <w:bookmarkStart w:name="z36" w:id="24"/>
    <w:p>
      <w:pPr>
        <w:spacing w:after="0"/>
        <w:ind w:left="0"/>
        <w:jc w:val="left"/>
      </w:pPr>
      <w:r>
        <w:rPr>
          <w:rFonts w:ascii="Times New Roman"/>
          <w:b/>
          <w:i w:val="false"/>
          <w:color w:val="000000"/>
        </w:rPr>
        <w:t xml:space="preserve"> 2019 жылға арналған аудандар (облыстық маңызы бар қалалар) бюджеттеріне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7"/>
        <w:gridCol w:w="4713"/>
      </w:tblGrid>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65 788 688</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31 584 770</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23 244 385</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10 959 533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31 584 770</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12 990 109</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484 123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5 888 756</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1 812 753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514 382</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айлықақыларының мөлшерлерін ұлғайтуға және педагог-психологтарына педагогикалық шеберлік біліктілігі үшін қосымша ақы төлеуге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113 970</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ұйымдарында мемлекеттік білім тапсырысын іске асыруға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137 907</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инфрақұрылымын құруға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403 554</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және жөндеу жүргізуге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3 634 664</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2 756 403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еңбек нарығында сұранысқа ие кәсіптер бойынша жұмысшы кадрларды қысқа мерзімді кәсіптік оқытуға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1 287 693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жұмыспен қамтуды және масс-кəсіпкерлікті дамыту бағдарламасы бойынша жеке жұмысқа орналастыру агенттіктеріне аутсорсинке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298 047</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120 594</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632 542</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407 395</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ұйымдарының ағымдағы шығындарына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 және құжаттама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130 309</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және жөндеу жүргізуге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130 309</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2 612 772</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1 582 459</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 ипотекалық тұрғын үй несиелеу бағдарламасы аясында, несиелік тұрғын үй алуға бастапқы салымдарды төлеуге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3 901 663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3 008 333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893 330</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аурулармен, ауратын ауыл шаруашылығы жануарларының санитарлық союын жүргізуге мал иелеріне құнын өтеуге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9 033 935</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үшін жаңа жалақы жүйесін енгізу туралы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2 198 615</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4 890 668</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1 944 652</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23 244 385</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13 561 390</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5 922 526</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354 397</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2 784 224</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2 132 113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381 647</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1 886 483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589 199</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589 199</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9 093 796</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2 597 332</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мекендерді сумен жабдықтау және су бұру жүйелерін дамытуға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4 636 551</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590 658</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1 269 255</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10 959 533</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