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694d" w14:textId="22e6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25 қыркүйектегі № 51-2 шешімі. Жамбыл облысының Әділет департаментінде 2019 жылғы 27 қыркүйекте № 4336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"21 128 427" сандары "21 138 427" сандарымен ауыстырылсын;</w:t>
      </w:r>
    </w:p>
    <w:bookmarkEnd w:id="3"/>
    <w:bookmarkStart w:name="z53" w:id="4"/>
    <w:p>
      <w:pPr>
        <w:spacing w:after="0"/>
        <w:ind w:left="0"/>
        <w:jc w:val="both"/>
      </w:pPr>
      <w:r>
        <w:rPr>
          <w:rFonts w:ascii="Times New Roman"/>
          <w:b w:val="false"/>
          <w:i w:val="false"/>
          <w:color w:val="000000"/>
          <w:sz w:val="28"/>
        </w:rPr>
        <w:t>
      "3 197 852" сандары "3 207 852"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5"/>
    <w:p>
      <w:pPr>
        <w:spacing w:after="0"/>
        <w:ind w:left="0"/>
        <w:jc w:val="both"/>
      </w:pPr>
      <w:r>
        <w:rPr>
          <w:rFonts w:ascii="Times New Roman"/>
          <w:b w:val="false"/>
          <w:i w:val="false"/>
          <w:color w:val="000000"/>
          <w:sz w:val="28"/>
        </w:rPr>
        <w:t>
      "21 342 947" сандары "21 352 947" сандарымен ауыстырылсын.</w:t>
      </w:r>
    </w:p>
    <w:bookmarkEnd w:id="5"/>
    <w:bookmarkStart w:name="z5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57"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58"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25 қыркүйегіндегі</w:t>
            </w:r>
            <w:r>
              <w:br/>
            </w:r>
            <w:r>
              <w:rPr>
                <w:rFonts w:ascii="Times New Roman"/>
                <w:b w:val="false"/>
                <w:i w:val="false"/>
                <w:color w:val="000000"/>
                <w:sz w:val="20"/>
              </w:rPr>
              <w:t xml:space="preserve">№ 51-2 шешіміне </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1 қосымша</w:t>
            </w:r>
          </w:p>
        </w:tc>
      </w:tr>
    </w:tbl>
    <w:bookmarkStart w:name="z67"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21352947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11483166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5"/>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