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80b0b" w14:textId="ff80b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 Сарысу аудандық мәслихатының 2018 жылғы 21 желтоқсандағы № 43-2 шешіміне өзгерістер енгізу туралы</w:t>
      </w:r>
    </w:p>
    <w:p>
      <w:pPr>
        <w:spacing w:after="0"/>
        <w:ind w:left="0"/>
        <w:jc w:val="both"/>
      </w:pPr>
      <w:r>
        <w:rPr>
          <w:rFonts w:ascii="Times New Roman"/>
          <w:b w:val="false"/>
          <w:i w:val="false"/>
          <w:color w:val="000000"/>
          <w:sz w:val="28"/>
        </w:rPr>
        <w:t>Жамбыл облысы Сарысу аудандық мәслихатының 2019 жылғы 24 қазандағы № 62-2 шешімі. Жамбыл облысының Әділет департаментінде 2019 жылғы 28 қазанда № 4371 болып тіркелді</w:t>
      </w:r>
    </w:p>
    <w:p>
      <w:pPr>
        <w:spacing w:after="0"/>
        <w:ind w:left="0"/>
        <w:jc w:val="both"/>
      </w:pPr>
      <w:bookmarkStart w:name="z6"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бабының</w:t>
      </w:r>
      <w:r>
        <w:rPr>
          <w:rFonts w:ascii="Times New Roman"/>
          <w:b w:val="false"/>
          <w:i w:val="false"/>
          <w:color w:val="000000"/>
          <w:sz w:val="28"/>
        </w:rPr>
        <w:t xml:space="preserve"> 5 тармағына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ҚАБЫЛДАДЫ:</w:t>
      </w:r>
    </w:p>
    <w:bookmarkEnd w:id="0"/>
    <w:bookmarkStart w:name="z7" w:id="1"/>
    <w:p>
      <w:pPr>
        <w:spacing w:after="0"/>
        <w:ind w:left="0"/>
        <w:jc w:val="both"/>
      </w:pPr>
      <w:r>
        <w:rPr>
          <w:rFonts w:ascii="Times New Roman"/>
          <w:b w:val="false"/>
          <w:i w:val="false"/>
          <w:color w:val="000000"/>
          <w:sz w:val="28"/>
        </w:rPr>
        <w:t xml:space="preserve">
      1. "2019 - 2021 жылдарға арналған аудандық бюджет туралы" Сарысу аудандық мәслихатының 2018 жылғы 21 желтоқсандағы </w:t>
      </w:r>
      <w:r>
        <w:rPr>
          <w:rFonts w:ascii="Times New Roman"/>
          <w:b w:val="false"/>
          <w:i w:val="false"/>
          <w:color w:val="000000"/>
          <w:sz w:val="28"/>
        </w:rPr>
        <w:t>№ 43-2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4072</w:t>
      </w:r>
      <w:r>
        <w:rPr>
          <w:rFonts w:ascii="Times New Roman"/>
          <w:b w:val="false"/>
          <w:i w:val="false"/>
          <w:color w:val="000000"/>
          <w:sz w:val="28"/>
        </w:rPr>
        <w:t xml:space="preserve"> болып тіркелген, Қазақстан Республикасының нормативтік құқықтық актілерінің эталондық бақылау банкінде электронды түрде 2019 жылдың 14 қаңтарында жарияланған) келесі өзгерістер енгізілсін:</w:t>
      </w:r>
    </w:p>
    <w:bookmarkEnd w:id="1"/>
    <w:bookmarkStart w:name="z8" w:id="2"/>
    <w:p>
      <w:pPr>
        <w:spacing w:after="0"/>
        <w:ind w:left="0"/>
        <w:jc w:val="both"/>
      </w:pPr>
      <w:r>
        <w:rPr>
          <w:rFonts w:ascii="Times New Roman"/>
          <w:b w:val="false"/>
          <w:i w:val="false"/>
          <w:color w:val="000000"/>
          <w:sz w:val="28"/>
        </w:rPr>
        <w:t>
      1 тармақта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0" w:id="3"/>
    <w:p>
      <w:pPr>
        <w:spacing w:after="0"/>
        <w:ind w:left="0"/>
        <w:jc w:val="both"/>
      </w:pPr>
      <w:r>
        <w:rPr>
          <w:rFonts w:ascii="Times New Roman"/>
          <w:b w:val="false"/>
          <w:i w:val="false"/>
          <w:color w:val="000000"/>
          <w:sz w:val="28"/>
        </w:rPr>
        <w:t>
      "13 671 962" сандары "13 751 735" сандарымен ауыстырылсын;</w:t>
      </w:r>
    </w:p>
    <w:bookmarkEnd w:id="3"/>
    <w:bookmarkStart w:name="z11" w:id="4"/>
    <w:p>
      <w:pPr>
        <w:spacing w:after="0"/>
        <w:ind w:left="0"/>
        <w:jc w:val="both"/>
      </w:pPr>
      <w:r>
        <w:rPr>
          <w:rFonts w:ascii="Times New Roman"/>
          <w:b w:val="false"/>
          <w:i w:val="false"/>
          <w:color w:val="000000"/>
          <w:sz w:val="28"/>
        </w:rPr>
        <w:t>
      "12 482 861" сандары "12 562 634"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3" w:id="5"/>
    <w:p>
      <w:pPr>
        <w:spacing w:after="0"/>
        <w:ind w:left="0"/>
        <w:jc w:val="both"/>
      </w:pPr>
      <w:r>
        <w:rPr>
          <w:rFonts w:ascii="Times New Roman"/>
          <w:b w:val="false"/>
          <w:i w:val="false"/>
          <w:color w:val="000000"/>
          <w:sz w:val="28"/>
        </w:rPr>
        <w:t>
      "13 746 797" сандары "13 826 570" сандарымен ауыстырылсын.</w:t>
      </w:r>
    </w:p>
    <w:bookmarkEnd w:id="5"/>
    <w:bookmarkStart w:name="z14" w:id="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6"/>
    <w:bookmarkStart w:name="z15" w:id="7"/>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агроөнеркәсіп кешені, қоршаған ортаны қорғау мен табиғатты пайдалану, жергілікті өзін-өзі басқаруды дамыту мәселелері жөніндегі тұрақты комиссиясына жүктелсін.</w:t>
      </w:r>
    </w:p>
    <w:bookmarkEnd w:id="7"/>
    <w:bookmarkStart w:name="z16" w:id="8"/>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2019 жылдың 1 қаңтарынан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Ғ.Қанатбеков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С.Бегеев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2019 жылғы 24 қазандағы</w:t>
            </w:r>
            <w:r>
              <w:br/>
            </w:r>
            <w:r>
              <w:rPr>
                <w:rFonts w:ascii="Times New Roman"/>
                <w:b w:val="false"/>
                <w:i w:val="false"/>
                <w:color w:val="000000"/>
                <w:sz w:val="20"/>
              </w:rPr>
              <w:t>№ 62-2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43-2 шешіміне 1 қосымша</w:t>
            </w:r>
          </w:p>
        </w:tc>
      </w:tr>
    </w:tbl>
    <w:bookmarkStart w:name="z25" w:id="9"/>
    <w:p>
      <w:pPr>
        <w:spacing w:after="0"/>
        <w:ind w:left="0"/>
        <w:jc w:val="left"/>
      </w:pPr>
      <w:r>
        <w:rPr>
          <w:rFonts w:ascii="Times New Roman"/>
          <w:b/>
          <w:i w:val="false"/>
          <w:color w:val="000000"/>
        </w:rPr>
        <w:t xml:space="preserve"> 2019 жылға арналған аудандық бюджет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1048"/>
        <w:gridCol w:w="1048"/>
        <w:gridCol w:w="7005"/>
        <w:gridCol w:w="242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13751735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1149370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343597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343597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333787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333787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416960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401806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тұлғаларға қатысу үлестеріне кірістер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12562634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12562634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12562634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13826570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796103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173196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119802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116567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205276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182664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 шаралар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6182362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234531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234531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5040151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4485133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555018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321926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321926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89536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89536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492706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83384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308652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1868932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1288425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1288425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518298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2524163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950836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850036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1201456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954109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жүйесiнiң жұмыс істеуі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185597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337920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249757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88163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566588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240846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240846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133119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132619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197427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128543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96614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506878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490280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473153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106584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94136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68249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978885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978885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254069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721904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2019 жылғы 24 қазандағы</w:t>
            </w:r>
            <w:r>
              <w:br/>
            </w:r>
            <w:r>
              <w:rPr>
                <w:rFonts w:ascii="Times New Roman"/>
                <w:b w:val="false"/>
                <w:i w:val="false"/>
                <w:color w:val="000000"/>
                <w:sz w:val="20"/>
              </w:rPr>
              <w:t>№ 62-2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43-2 шешіміне 5 қосымша</w:t>
            </w:r>
          </w:p>
        </w:tc>
      </w:tr>
    </w:tbl>
    <w:bookmarkStart w:name="z32" w:id="10"/>
    <w:p>
      <w:pPr>
        <w:spacing w:after="0"/>
        <w:ind w:left="0"/>
        <w:jc w:val="left"/>
      </w:pPr>
      <w:r>
        <w:rPr>
          <w:rFonts w:ascii="Times New Roman"/>
          <w:b/>
          <w:i w:val="false"/>
          <w:color w:val="000000"/>
        </w:rPr>
        <w:t xml:space="preserve"> 2019-2021 жылдарға арналған аудандық бюджеттен ауылдық округтерге бағдарламалар бойынша бөлінген қаражат көлемдерінің тізбесі</w:t>
      </w:r>
    </w:p>
    <w:bookmarkEnd w:id="10"/>
    <w:bookmarkStart w:name="z33" w:id="11"/>
    <w:p>
      <w:pPr>
        <w:spacing w:after="0"/>
        <w:ind w:left="0"/>
        <w:jc w:val="both"/>
      </w:pPr>
      <w:r>
        <w:rPr>
          <w:rFonts w:ascii="Times New Roman"/>
          <w:b w:val="false"/>
          <w:i w:val="false"/>
          <w:color w:val="000000"/>
          <w:sz w:val="28"/>
        </w:rPr>
        <w:t>
      мың теңге</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4"/>
        <w:gridCol w:w="1416"/>
        <w:gridCol w:w="1209"/>
        <w:gridCol w:w="1209"/>
        <w:gridCol w:w="1209"/>
        <w:gridCol w:w="1104"/>
        <w:gridCol w:w="1104"/>
        <w:gridCol w:w="1105"/>
        <w:gridCol w:w="1105"/>
        <w:gridCol w:w="1105"/>
      </w:tblGrid>
      <w:tr>
        <w:trPr>
          <w:trHeight w:val="30" w:hRule="atLeast"/>
        </w:trPr>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ауданның, аудандық маңызы бар қаланың, кенттің, ауылдың, ауылдық округтің әкімі аппаратының қызметін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Жаңаарық ауылдық округінің аппараты" коммуналдық мемлекеттік мекемесі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116567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r>
    </w:tbl>
    <w:bookmarkStart w:name="z34" w:id="12"/>
    <w:p>
      <w:pPr>
        <w:spacing w:after="0"/>
        <w:ind w:left="0"/>
        <w:jc w:val="both"/>
      </w:pPr>
      <w:r>
        <w:rPr>
          <w:rFonts w:ascii="Times New Roman"/>
          <w:b w:val="false"/>
          <w:i w:val="false"/>
          <w:color w:val="000000"/>
          <w:sz w:val="28"/>
        </w:rPr>
        <w:t>
      Кесте жалғасы</w:t>
      </w:r>
    </w:p>
    <w:bookmarkEnd w:id="12"/>
    <w:bookmarkStart w:name="z35" w:id="13"/>
    <w:p>
      <w:pPr>
        <w:spacing w:after="0"/>
        <w:ind w:left="0"/>
        <w:jc w:val="both"/>
      </w:pPr>
      <w:r>
        <w:rPr>
          <w:rFonts w:ascii="Times New Roman"/>
          <w:b w:val="false"/>
          <w:i w:val="false"/>
          <w:color w:val="000000"/>
          <w:sz w:val="28"/>
        </w:rPr>
        <w:t>
      мың теңге</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7"/>
        <w:gridCol w:w="1163"/>
        <w:gridCol w:w="1163"/>
        <w:gridCol w:w="1163"/>
        <w:gridCol w:w="1164"/>
        <w:gridCol w:w="1164"/>
        <w:gridCol w:w="1164"/>
        <w:gridCol w:w="1164"/>
        <w:gridCol w:w="1164"/>
        <w:gridCol w:w="1164"/>
      </w:tblGrid>
      <w:tr>
        <w:trPr>
          <w:trHeight w:val="30" w:hRule="atLeast"/>
        </w:trPr>
        <w:tc>
          <w:tcPr>
            <w:tcW w:w="1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"Елді-мекендер көшелеріндегі автомобиль жолдарын күрделі және орташа жөндеу"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 Елді мекендердің санитариясын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6" w:id="14"/>
    <w:p>
      <w:pPr>
        <w:spacing w:after="0"/>
        <w:ind w:left="0"/>
        <w:jc w:val="both"/>
      </w:pPr>
      <w:r>
        <w:rPr>
          <w:rFonts w:ascii="Times New Roman"/>
          <w:b w:val="false"/>
          <w:i w:val="false"/>
          <w:color w:val="000000"/>
          <w:sz w:val="28"/>
        </w:rPr>
        <w:t>
      Кесте жалғасы</w:t>
      </w:r>
    </w:p>
    <w:bookmarkEnd w:id="14"/>
    <w:bookmarkStart w:name="z37" w:id="15"/>
    <w:p>
      <w:pPr>
        <w:spacing w:after="0"/>
        <w:ind w:left="0"/>
        <w:jc w:val="both"/>
      </w:pPr>
      <w:r>
        <w:rPr>
          <w:rFonts w:ascii="Times New Roman"/>
          <w:b w:val="false"/>
          <w:i w:val="false"/>
          <w:color w:val="000000"/>
          <w:sz w:val="28"/>
        </w:rPr>
        <w:t>
      мың теңге</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1"/>
        <w:gridCol w:w="1070"/>
        <w:gridCol w:w="1070"/>
        <w:gridCol w:w="1070"/>
        <w:gridCol w:w="1398"/>
        <w:gridCol w:w="1399"/>
        <w:gridCol w:w="1399"/>
        <w:gridCol w:w="1071"/>
        <w:gridCol w:w="1071"/>
        <w:gridCol w:w="1071"/>
      </w:tblGrid>
      <w:tr>
        <w:trPr>
          <w:trHeight w:val="30" w:hRule="atLeast"/>
        </w:trPr>
        <w:tc>
          <w:tcPr>
            <w:tcW w:w="1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011"Елді мекендерді абаттандыру мен көгалдандыру"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округтарды жайластыру мәселелерін шешу үшін іс-шараларды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"Жерлеу орындарын күтіп-ұстау және туысы жоқ адамдарды жерлеу"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