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83cf" w14:textId="ade8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Мойынқұм аудандық мәслихатының 2018 жылғы 19 желтоқсандағы №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 қыркүйектегі № 44-2 шешімі. Жамбыл облысының Әділет департаментінде 2019 жылғы 4 қыркүйекте № 4320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Мойынқұм аудандық мәслихатының 2018 жылғы 19 желтоқсандағы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4049</w:t>
      </w:r>
      <w:r>
        <w:rPr>
          <w:rFonts w:ascii="Times New Roman"/>
          <w:b w:val="false"/>
          <w:i w:val="false"/>
          <w:color w:val="000000"/>
          <w:sz w:val="28"/>
        </w:rPr>
        <w:t xml:space="preserve"> болып тіркелген, электрондық түрде 2019 жылғы 4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"1 456 839" деген сандары "1 442 237" деген сандарымен ауыстырылсын;</w:t>
      </w:r>
    </w:p>
    <w:bookmarkEnd w:id="3"/>
    <w:bookmarkStart w:name="z53" w:id="4"/>
    <w:p>
      <w:pPr>
        <w:spacing w:after="0"/>
        <w:ind w:left="0"/>
        <w:jc w:val="both"/>
      </w:pPr>
      <w:r>
        <w:rPr>
          <w:rFonts w:ascii="Times New Roman"/>
          <w:b w:val="false"/>
          <w:i w:val="false"/>
          <w:color w:val="000000"/>
          <w:sz w:val="28"/>
        </w:rPr>
        <w:t>
      "4 245" деген сандары "21 537" деген сандарымен ауыстырылсын;</w:t>
      </w:r>
    </w:p>
    <w:bookmarkEnd w:id="4"/>
    <w:bookmarkStart w:name="z54" w:id="5"/>
    <w:p>
      <w:pPr>
        <w:spacing w:after="0"/>
        <w:ind w:left="0"/>
        <w:jc w:val="both"/>
      </w:pPr>
      <w:r>
        <w:rPr>
          <w:rFonts w:ascii="Times New Roman"/>
          <w:b w:val="false"/>
          <w:i w:val="false"/>
          <w:color w:val="000000"/>
          <w:sz w:val="28"/>
        </w:rPr>
        <w:t>
      "15 500" деген сандары "12 810" деген сандарымен ауыстырылсын.</w:t>
      </w:r>
    </w:p>
    <w:bookmarkEnd w:id="5"/>
    <w:bookmarkStart w:name="z5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56"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7"/>
    <w:bookmarkStart w:name="z5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44-2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34-3 шешіміне 1 қосымша</w:t>
            </w:r>
          </w:p>
        </w:tc>
      </w:tr>
    </w:tbl>
    <w:bookmarkStart w:name="z66" w:id="9"/>
    <w:p>
      <w:pPr>
        <w:spacing w:after="0"/>
        <w:ind w:left="0"/>
        <w:jc w:val="left"/>
      </w:pPr>
      <w:r>
        <w:rPr>
          <w:rFonts w:ascii="Times New Roman"/>
          <w:b/>
          <w:i w:val="false"/>
          <w:color w:val="000000"/>
        </w:rPr>
        <w:t xml:space="preserve"> 2019 жылға арналған Мойынқұм аудандық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4755442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087"/>
        <w:gridCol w:w="693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44-2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34-3 шешіміне 5 қосымша</w:t>
            </w:r>
          </w:p>
        </w:tc>
      </w:tr>
    </w:tbl>
    <w:bookmarkStart w:name="z73" w:id="10"/>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067"/>
        <w:gridCol w:w="2777"/>
        <w:gridCol w:w="2146"/>
        <w:gridCol w:w="1426"/>
        <w:gridCol w:w="1336"/>
        <w:gridCol w:w="3046"/>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bookmarkEnd w:id="11"/>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2"/>
          <w:p>
            <w:pPr>
              <w:spacing w:after="20"/>
              <w:ind w:left="20"/>
              <w:jc w:val="both"/>
            </w:pPr>
            <w:r>
              <w:rPr>
                <w:rFonts w:ascii="Times New Roman"/>
                <w:b w:val="false"/>
                <w:i w:val="false"/>
                <w:color w:val="000000"/>
                <w:sz w:val="20"/>
              </w:rPr>
              <w:t>
014 "Елді мекендерді сумен жабдықтауды ұйымдастыру"</w:t>
            </w:r>
          </w:p>
          <w:bookmarkEnd w:id="12"/>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022 "Мемлекеттік органның күрделі шығыстары"</w:t>
            </w:r>
          </w:p>
          <w:bookmarkEnd w:id="13"/>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