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9289" w14:textId="5639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23 желтоқсандағы № 61-4 шешімі. Жамбыл облысының Әділет департаментінде 2019 жылғы 24 желтоқсанда № 4461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13 желтоқсанындағы </w:t>
      </w:r>
      <w:r>
        <w:rPr>
          <w:rFonts w:ascii="Times New Roman"/>
          <w:b w:val="false"/>
          <w:i w:val="false"/>
          <w:color w:val="000000"/>
          <w:sz w:val="28"/>
        </w:rPr>
        <w:t>№ 41-5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4444</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"15644662" сандары "15641583" сандарымен ауыстырылсын;</w:t>
      </w:r>
    </w:p>
    <w:bookmarkEnd w:id="3"/>
    <w:bookmarkStart w:name="z12" w:id="4"/>
    <w:p>
      <w:pPr>
        <w:spacing w:after="0"/>
        <w:ind w:left="0"/>
        <w:jc w:val="both"/>
      </w:pPr>
      <w:r>
        <w:rPr>
          <w:rFonts w:ascii="Times New Roman"/>
          <w:b w:val="false"/>
          <w:i w:val="false"/>
          <w:color w:val="000000"/>
          <w:sz w:val="28"/>
        </w:rPr>
        <w:t>
      "14232662" сандары "14229583"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"15720632" сандары "15717553"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22"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14227549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14227549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15717553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7162136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