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ca82" w14:textId="278c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Қордай аудандық мәслихатының 2018 жылғы 24 желтоқсандағы № 42-4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2019 жылғы 18 желтоқсандағы № 61-2 шешімі. Жамбыл облысының Әділет департаментінде 2019 жылғы 23 желтоқсанда № 4454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Қордай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Қордай аудандық мәслихатының 2018 жылғы 24 желтоқсандағы </w:t>
      </w:r>
      <w:r>
        <w:rPr>
          <w:rFonts w:ascii="Times New Roman"/>
          <w:b w:val="false"/>
          <w:i w:val="false"/>
          <w:color w:val="000000"/>
          <w:sz w:val="28"/>
        </w:rPr>
        <w:t>№ 42-4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9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"20 734 726" сандары "20 863 041" сандарымен ауыстырылсын;</w:t>
      </w:r>
    </w:p>
    <w:bookmarkEnd w:id="3"/>
    <w:bookmarkStart w:name="z12" w:id="4"/>
    <w:p>
      <w:pPr>
        <w:spacing w:after="0"/>
        <w:ind w:left="0"/>
        <w:jc w:val="both"/>
      </w:pPr>
      <w:r>
        <w:rPr>
          <w:rFonts w:ascii="Times New Roman"/>
          <w:b w:val="false"/>
          <w:i w:val="false"/>
          <w:color w:val="000000"/>
          <w:sz w:val="28"/>
        </w:rPr>
        <w:t>
      "2 186 331" сандары "2 236 331" сандарымен ауыстырылсын;</w:t>
      </w:r>
    </w:p>
    <w:bookmarkEnd w:id="4"/>
    <w:bookmarkStart w:name="z13" w:id="5"/>
    <w:p>
      <w:pPr>
        <w:spacing w:after="0"/>
        <w:ind w:left="0"/>
        <w:jc w:val="both"/>
      </w:pPr>
      <w:r>
        <w:rPr>
          <w:rFonts w:ascii="Times New Roman"/>
          <w:b w:val="false"/>
          <w:i w:val="false"/>
          <w:color w:val="000000"/>
          <w:sz w:val="28"/>
        </w:rPr>
        <w:t>
      "18 398 869" сандары "18 477 184"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"21 010 039" сандары "21 138 354" сандарымен ауыстырылсын;</w:t>
      </w:r>
    </w:p>
    <w:bookmarkEnd w:id="6"/>
    <w:bookmarkStart w:name="z1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қосымшаларына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2.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қосымша</w:t>
            </w:r>
          </w:p>
        </w:tc>
      </w:tr>
    </w:tbl>
    <w:bookmarkStart w:name="z21"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20863041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Сомасы, мың теңге</w:t>
            </w:r>
          </w:p>
          <w:bookmarkEnd w:id="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21138354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2"/>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11"/>
        <w:gridCol w:w="1231"/>
        <w:gridCol w:w="3286"/>
        <w:gridCol w:w="39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Санаты</w:t>
            </w:r>
          </w:p>
          <w:bookmarkEnd w:id="13"/>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Функционалдық топ</w:t>
            </w:r>
          </w:p>
          <w:bookmarkEnd w:id="14"/>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Бағдарлама</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Функционалдық топ</w:t>
            </w:r>
          </w:p>
          <w:bookmarkEnd w:id="17"/>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Бюджеттік бағдарламалардың әкімшісі</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Бағдарлама</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Функционалдық топ</w:t>
            </w:r>
          </w:p>
          <w:bookmarkEnd w:id="20"/>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Бюджеттік бағдарламалардың әкімшісі</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Бағдарлама</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