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f36e" w14:textId="2edf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Қордай аудандық мәслихатының 2018 жылғы 26 наурыздағы № 29-9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2019 жылғы 4 маусымдағы № 51-2 шешімі. Жамбыл облысының Әділет департаментінде 2019 жылғы 7 маусымда № 4259 болып тіркелді. Күші жойылды - Жамбыл облысы Қордай аудандық мәслихатының 2020 жылғы 25 желтоқсандағы № 80-5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Қордай аудандық мәслихатының 25.12.2020 </w:t>
      </w:r>
      <w:r>
        <w:rPr>
          <w:rFonts w:ascii="Times New Roman"/>
          <w:b w:val="false"/>
          <w:i w:val="false"/>
          <w:color w:val="ff0000"/>
          <w:sz w:val="28"/>
        </w:rPr>
        <w:t>№ 80-5</w:t>
      </w:r>
      <w:r>
        <w:rPr>
          <w:rFonts w:ascii="Times New Roman"/>
          <w:b w:val="false"/>
          <w:i w:val="false"/>
          <w:color w:val="ff0000"/>
          <w:sz w:val="28"/>
        </w:rPr>
        <w:t xml:space="preserve"> (алғаш ресми жарияланғаннан күннен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Қордай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2018 жылғы 26 наурыздағы </w:t>
      </w:r>
      <w:r>
        <w:rPr>
          <w:rFonts w:ascii="Times New Roman"/>
          <w:b w:val="false"/>
          <w:i w:val="false"/>
          <w:color w:val="000000"/>
          <w:sz w:val="28"/>
        </w:rPr>
        <w:t>№ 29-9</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3787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жылдың 26 сәуірінде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аталған шешіммен бекітілген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Қағидаларының:</w:t>
      </w:r>
    </w:p>
    <w:bookmarkEnd w:id="2"/>
    <w:bookmarkStart w:name="z10" w:id="3"/>
    <w:p>
      <w:pPr>
        <w:spacing w:after="0"/>
        <w:ind w:left="0"/>
        <w:jc w:val="both"/>
      </w:pPr>
      <w:r>
        <w:rPr>
          <w:rFonts w:ascii="Times New Roman"/>
          <w:b w:val="false"/>
          <w:i w:val="false"/>
          <w:color w:val="000000"/>
          <w:sz w:val="28"/>
        </w:rPr>
        <w:t xml:space="preserve">
      7 тармағының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мазмұндалсын:</w:t>
      </w:r>
    </w:p>
    <w:bookmarkEnd w:id="3"/>
    <w:bookmarkStart w:name="z11" w:id="4"/>
    <w:p>
      <w:pPr>
        <w:spacing w:after="0"/>
        <w:ind w:left="0"/>
        <w:jc w:val="both"/>
      </w:pPr>
      <w:r>
        <w:rPr>
          <w:rFonts w:ascii="Times New Roman"/>
          <w:b w:val="false"/>
          <w:i w:val="false"/>
          <w:color w:val="000000"/>
          <w:sz w:val="28"/>
        </w:rPr>
        <w:t>
      "3) 9 мамырға – Жеңіс күні:</w:t>
      </w:r>
    </w:p>
    <w:bookmarkEnd w:id="4"/>
    <w:bookmarkStart w:name="z12" w:id="5"/>
    <w:p>
      <w:pPr>
        <w:spacing w:after="0"/>
        <w:ind w:left="0"/>
        <w:jc w:val="both"/>
      </w:pPr>
      <w:r>
        <w:rPr>
          <w:rFonts w:ascii="Times New Roman"/>
          <w:b w:val="false"/>
          <w:i w:val="false"/>
          <w:color w:val="000000"/>
          <w:sz w:val="28"/>
        </w:rPr>
        <w:t>
      3.1. Ұлы Отан соғысының қатысушылары мен мүгедектеріне 300 000 (үш жүз мың) теңге мөлшерінде;</w:t>
      </w:r>
    </w:p>
    <w:bookmarkEnd w:id="5"/>
    <w:bookmarkStart w:name="z13" w:id="6"/>
    <w:p>
      <w:pPr>
        <w:spacing w:after="0"/>
        <w:ind w:left="0"/>
        <w:jc w:val="both"/>
      </w:pPr>
      <w:r>
        <w:rPr>
          <w:rFonts w:ascii="Times New Roman"/>
          <w:b w:val="false"/>
          <w:i w:val="false"/>
          <w:color w:val="000000"/>
          <w:sz w:val="28"/>
        </w:rPr>
        <w:t>
      3.2.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100 000 (жүз мың) теңге мөлшерінде;</w:t>
      </w:r>
    </w:p>
    <w:bookmarkEnd w:id="6"/>
    <w:bookmarkStart w:name="z14" w:id="7"/>
    <w:p>
      <w:pPr>
        <w:spacing w:after="0"/>
        <w:ind w:left="0"/>
        <w:jc w:val="both"/>
      </w:pPr>
      <w:r>
        <w:rPr>
          <w:rFonts w:ascii="Times New Roman"/>
          <w:b w:val="false"/>
          <w:i w:val="false"/>
          <w:color w:val="000000"/>
          <w:sz w:val="28"/>
        </w:rPr>
        <w:t>
      3.3.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100 000 (жүз мың) теңге мөлшерінде;</w:t>
      </w:r>
    </w:p>
    <w:bookmarkEnd w:id="7"/>
    <w:bookmarkStart w:name="z15" w:id="8"/>
    <w:p>
      <w:pPr>
        <w:spacing w:after="0"/>
        <w:ind w:left="0"/>
        <w:jc w:val="both"/>
      </w:pPr>
      <w:r>
        <w:rPr>
          <w:rFonts w:ascii="Times New Roman"/>
          <w:b w:val="false"/>
          <w:i w:val="false"/>
          <w:color w:val="000000"/>
          <w:sz w:val="28"/>
        </w:rPr>
        <w:t>
      3.4.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50 000 (елу мың) теңге мөлшерінде;</w:t>
      </w:r>
    </w:p>
    <w:bookmarkEnd w:id="8"/>
    <w:bookmarkStart w:name="z16" w:id="9"/>
    <w:p>
      <w:pPr>
        <w:spacing w:after="0"/>
        <w:ind w:left="0"/>
        <w:jc w:val="both"/>
      </w:pPr>
      <w:r>
        <w:rPr>
          <w:rFonts w:ascii="Times New Roman"/>
          <w:b w:val="false"/>
          <w:i w:val="false"/>
          <w:color w:val="000000"/>
          <w:sz w:val="28"/>
        </w:rPr>
        <w:t>
      3.5. Ұлы Отан соғысы жылдарында тылдағы қажырлы еңбегі және қалтқысыз әскери қызметі үшін бұрынғы КСР Одағының ордендерімен және медальдарымен наградталған адамдарға 50 000 (елу мың) теңге мөлшерінде;</w:t>
      </w:r>
    </w:p>
    <w:bookmarkEnd w:id="9"/>
    <w:bookmarkStart w:name="z17" w:id="10"/>
    <w:p>
      <w:pPr>
        <w:spacing w:after="0"/>
        <w:ind w:left="0"/>
        <w:jc w:val="both"/>
      </w:pPr>
      <w:r>
        <w:rPr>
          <w:rFonts w:ascii="Times New Roman"/>
          <w:b w:val="false"/>
          <w:i w:val="false"/>
          <w:color w:val="000000"/>
          <w:sz w:val="28"/>
        </w:rPr>
        <w:t>
      3.6. 1941 жылғы 22 маусым - 1945 жылғы 9 мамыр аралығында кемінде алты ай жұмыс істеген адамдарға (әскери қызмет өткергендерге) 50 000 (елу мың) теңге мөлшерінде;</w:t>
      </w:r>
    </w:p>
    <w:bookmarkEnd w:id="10"/>
    <w:bookmarkStart w:name="z18" w:id="11"/>
    <w:p>
      <w:pPr>
        <w:spacing w:after="0"/>
        <w:ind w:left="0"/>
        <w:jc w:val="both"/>
      </w:pPr>
      <w:r>
        <w:rPr>
          <w:rFonts w:ascii="Times New Roman"/>
          <w:b w:val="false"/>
          <w:i w:val="false"/>
          <w:color w:val="000000"/>
          <w:sz w:val="28"/>
        </w:rPr>
        <w:t>
      3.7. қайталап некеге отырмаған ата-ана, зайыбына (жұбайына) 50 000 (елу мың) теңге мөлшерінде көрсетіледі;".</w:t>
      </w:r>
    </w:p>
    <w:bookmarkEnd w:id="11"/>
    <w:bookmarkStart w:name="z19" w:id="12"/>
    <w:p>
      <w:pPr>
        <w:spacing w:after="0"/>
        <w:ind w:left="0"/>
        <w:jc w:val="both"/>
      </w:pPr>
      <w:r>
        <w:rPr>
          <w:rFonts w:ascii="Times New Roman"/>
          <w:b w:val="false"/>
          <w:i w:val="false"/>
          <w:color w:val="000000"/>
          <w:sz w:val="28"/>
        </w:rPr>
        <w:t>
      2.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және "Жамбыл облысы Қордай ауданы әкімдігінің жұмыспен қамту және әлеуметтік бағдарламалар бөлімі" коммуналдық мемлекеттік мекемесінің басшысы А. Заурбаеваға (келісімі бойынша) жүктелсін.</w:t>
      </w:r>
    </w:p>
    <w:bookmarkEnd w:id="12"/>
    <w:bookmarkStart w:name="z20" w:id="1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жарияланғаннан күннен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Коновалов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