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b9b7" w14:textId="3cab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Жамбыл аудандық мәслихатының 2018 жылғы 21 желтоқсандағы № 34-2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2019 жылғы 24 шілдедегі № 47-2 шешімі. Жамбыл облысының Әділет департаментінде 2019 жылғы 26 шілдеде № 4295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Жамбыл аудандық мәслихатының 2018 жылғы 21 желтоқсандағы </w:t>
      </w:r>
      <w:r>
        <w:rPr>
          <w:rFonts w:ascii="Times New Roman"/>
          <w:b w:val="false"/>
          <w:i w:val="false"/>
          <w:color w:val="000000"/>
          <w:sz w:val="28"/>
        </w:rPr>
        <w:t>№ 34-2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4062</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2019 жылдың 11 қаңтарында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"15 610 517" сандары "16 083 397" сандарымен ауыстырылсын;</w:t>
      </w:r>
    </w:p>
    <w:bookmarkEnd w:id="3"/>
    <w:bookmarkStart w:name="z12" w:id="4"/>
    <w:p>
      <w:pPr>
        <w:spacing w:after="0"/>
        <w:ind w:left="0"/>
        <w:jc w:val="both"/>
      </w:pPr>
      <w:r>
        <w:rPr>
          <w:rFonts w:ascii="Times New Roman"/>
          <w:b w:val="false"/>
          <w:i w:val="false"/>
          <w:color w:val="000000"/>
          <w:sz w:val="28"/>
        </w:rPr>
        <w:t>
      "12 887 607" сандары "13 360 487"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"15 893 406" сандары "16 366 286" сандарымен ауыстырылсын;</w:t>
      </w:r>
    </w:p>
    <w:bookmarkEnd w:id="5"/>
    <w:bookmarkStart w:name="z15" w:id="6"/>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6"/>
    <w:bookmarkStart w:name="z16" w:id="7"/>
    <w:p>
      <w:pPr>
        <w:spacing w:after="0"/>
        <w:ind w:left="0"/>
        <w:jc w:val="both"/>
      </w:pPr>
      <w:r>
        <w:rPr>
          <w:rFonts w:ascii="Times New Roman"/>
          <w:b w:val="false"/>
          <w:i w:val="false"/>
          <w:color w:val="000000"/>
          <w:sz w:val="28"/>
        </w:rPr>
        <w:t>
      3.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7"/>
    <w:bookmarkStart w:name="z17" w:id="8"/>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2019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Ералиев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24 шілдедегі</w:t>
            </w:r>
            <w:r>
              <w:br/>
            </w:r>
            <w:r>
              <w:rPr>
                <w:rFonts w:ascii="Times New Roman"/>
                <w:b w:val="false"/>
                <w:i w:val="false"/>
                <w:color w:val="000000"/>
                <w:sz w:val="20"/>
              </w:rPr>
              <w:t>№ 47-2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34-2 шешіміне 1 қосымша</w:t>
            </w:r>
          </w:p>
        </w:tc>
      </w:tr>
    </w:tbl>
    <w:bookmarkStart w:name="z26" w:id="9"/>
    <w:p>
      <w:pPr>
        <w:spacing w:after="0"/>
        <w:ind w:left="0"/>
        <w:jc w:val="left"/>
      </w:pPr>
      <w:r>
        <w:rPr>
          <w:rFonts w:ascii="Times New Roman"/>
          <w:b/>
          <w:i w:val="false"/>
          <w:color w:val="000000"/>
        </w:rPr>
        <w:t xml:space="preserve"> 2019 жылға арналған Жамбыл ауданының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2"/>
        <w:gridCol w:w="658"/>
        <w:gridCol w:w="6748"/>
        <w:gridCol w:w="3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16083397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2653210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1564824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13360487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13360487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13360487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16366286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8643918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6491354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бюджеттіріне мемлекеттік әкімшілік қызметшілердің жекелеген санаттарының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24 шілдедегі</w:t>
            </w:r>
            <w:r>
              <w:br/>
            </w:r>
            <w:r>
              <w:rPr>
                <w:rFonts w:ascii="Times New Roman"/>
                <w:b w:val="false"/>
                <w:i w:val="false"/>
                <w:color w:val="000000"/>
                <w:sz w:val="20"/>
              </w:rPr>
              <w:t>№ 47-2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34-2 шешіміне 5 қосымша</w:t>
            </w:r>
          </w:p>
        </w:tc>
      </w:tr>
    </w:tbl>
    <w:bookmarkStart w:name="z33" w:id="10"/>
    <w:p>
      <w:pPr>
        <w:spacing w:after="0"/>
        <w:ind w:left="0"/>
        <w:jc w:val="left"/>
      </w:pPr>
      <w:r>
        <w:rPr>
          <w:rFonts w:ascii="Times New Roman"/>
          <w:b/>
          <w:i w:val="false"/>
          <w:color w:val="000000"/>
        </w:rPr>
        <w:t xml:space="preserve"> 2019 жылға ауылдық округтерінің бюджеттік бағдарламалары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986"/>
        <w:gridCol w:w="1696"/>
        <w:gridCol w:w="32"/>
        <w:gridCol w:w="1336"/>
        <w:gridCol w:w="831"/>
        <w:gridCol w:w="888"/>
        <w:gridCol w:w="888"/>
        <w:gridCol w:w="1561"/>
        <w:gridCol w:w="832"/>
        <w:gridCol w:w="1896"/>
        <w:gridCol w:w="1113"/>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аппараттарының атаулары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 көшелеріндегі автомобиль жолдарын күрделі және орташа жөндеу"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 әкімінің аппараты" коммуналдық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ауылдық округі әкімінің аппараты" коммуналдық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