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8630" w14:textId="a7e86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бекiту туралы" Жамбыл аудандық мәслихатының 2019 жылғы 20 ақпандағы №38-3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3 шілдедегі № 45-2 шешімі. Жамбыл облысының Әділет департаментінде 2019 жылғы 10 шілдеде № 4272 болып тіркелді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2-3 тармағына,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№504 қаулысына сәйкес Жамбыл аудандық мәслихат ШЕШIМ ҚАБЫЛДАДЫ:</w:t>
      </w:r>
    </w:p>
    <w:p>
      <w:pPr>
        <w:spacing w:after="0"/>
        <w:ind w:left="0"/>
        <w:jc w:val="both"/>
      </w:pPr>
      <w:r>
        <w:rPr>
          <w:rFonts w:ascii="Times New Roman"/>
          <w:b w:val="false"/>
          <w:i w:val="false"/>
          <w:color w:val="000000"/>
          <w:sz w:val="28"/>
        </w:rPr>
        <w:t>
      1.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2019 жылғы 20 ақпандағы №38-3 шешіміне (нормативтік құқықтық актілерді мемлекеттік тіркеу тізілімінде №4122 болып тіркелген, эталондық бақылау банкіде 2019 жылдың 4 сәуірінде электрондық түрде жарияланған) келесі өзгерістер енгізілсін:</w:t>
      </w:r>
    </w:p>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қағидаларында:</w:t>
      </w:r>
    </w:p>
    <w:p>
      <w:pPr>
        <w:spacing w:after="0"/>
        <w:ind w:left="0"/>
        <w:jc w:val="both"/>
      </w:pPr>
      <w:r>
        <w:rPr>
          <w:rFonts w:ascii="Times New Roman"/>
          <w:b w:val="false"/>
          <w:i w:val="false"/>
          <w:color w:val="000000"/>
          <w:sz w:val="28"/>
        </w:rPr>
        <w:t>
      9 тармақтың 3) тармақшасында:</w:t>
      </w:r>
    </w:p>
    <w:p>
      <w:pPr>
        <w:spacing w:after="0"/>
        <w:ind w:left="0"/>
        <w:jc w:val="both"/>
      </w:pPr>
      <w:r>
        <w:rPr>
          <w:rFonts w:ascii="Times New Roman"/>
          <w:b w:val="false"/>
          <w:i w:val="false"/>
          <w:color w:val="000000"/>
          <w:sz w:val="28"/>
        </w:rPr>
        <w:t>
      екінші абзацта "150 000 (бір жүз елу мың)" деген сандар "300 000 (үш жүз мың)" деген сандармен ауыстырылсын;</w:t>
      </w:r>
    </w:p>
    <w:p>
      <w:pPr>
        <w:spacing w:after="0"/>
        <w:ind w:left="0"/>
        <w:jc w:val="both"/>
      </w:pPr>
      <w:r>
        <w:rPr>
          <w:rFonts w:ascii="Times New Roman"/>
          <w:b w:val="false"/>
          <w:i w:val="false"/>
          <w:color w:val="000000"/>
          <w:sz w:val="28"/>
        </w:rPr>
        <w:t>
      төртінші абзацта "15 000 (он бес мың)" деген сандар "50 000 (елу мың)" деген сандармен ауыстырылсын;</w:t>
      </w:r>
    </w:p>
    <w:p>
      <w:pPr>
        <w:spacing w:after="0"/>
        <w:ind w:left="0"/>
        <w:jc w:val="both"/>
      </w:pPr>
      <w:r>
        <w:rPr>
          <w:rFonts w:ascii="Times New Roman"/>
          <w:b w:val="false"/>
          <w:i w:val="false"/>
          <w:color w:val="000000"/>
          <w:sz w:val="28"/>
        </w:rPr>
        <w:t>
      бесінші абзацта "15 000 (он бес мың)" деген сандар "50 000 (елу мың)" деген сандармен ауыстырылсын.</w:t>
      </w:r>
    </w:p>
    <w:p>
      <w:pPr>
        <w:spacing w:after="0"/>
        <w:ind w:left="0"/>
        <w:jc w:val="both"/>
      </w:pPr>
      <w:r>
        <w:rPr>
          <w:rFonts w:ascii="Times New Roman"/>
          <w:b w:val="false"/>
          <w:i w:val="false"/>
          <w:color w:val="000000"/>
          <w:sz w:val="28"/>
        </w:rPr>
        <w:t>
      11 тармақ келесі редакцияда мазмұндалсын:</w:t>
      </w:r>
    </w:p>
    <w:p>
      <w:pPr>
        <w:spacing w:after="0"/>
        <w:ind w:left="0"/>
        <w:jc w:val="both"/>
      </w:pPr>
      <w:r>
        <w:rPr>
          <w:rFonts w:ascii="Times New Roman"/>
          <w:b w:val="false"/>
          <w:i w:val="false"/>
          <w:color w:val="000000"/>
          <w:sz w:val="28"/>
        </w:rPr>
        <w:t>
      "Атаулы күндер мен мереке күндеріне әлеуметтік көмек алушылардан өтініштер талап етілмей уәкілетті ұйымның не өзге де ұйымдардың ұсынымы бойынша, Жамбыл аудандық әкімдігінің бекітетін тізімі бойынша көрсетіледі".</w:t>
      </w:r>
    </w:p>
    <w:p>
      <w:pPr>
        <w:spacing w:after="0"/>
        <w:ind w:left="0"/>
        <w:jc w:val="both"/>
      </w:pPr>
      <w:r>
        <w:rPr>
          <w:rFonts w:ascii="Times New Roman"/>
          <w:b w:val="false"/>
          <w:i w:val="false"/>
          <w:color w:val="000000"/>
          <w:sz w:val="28"/>
        </w:rPr>
        <w:t>
      12 тармақ өзгеріссіз қалдырылсын.</w:t>
      </w:r>
    </w:p>
    <w:p>
      <w:pPr>
        <w:spacing w:after="0"/>
        <w:ind w:left="0"/>
        <w:jc w:val="both"/>
      </w:pPr>
      <w:r>
        <w:rPr>
          <w:rFonts w:ascii="Times New Roman"/>
          <w:b w:val="false"/>
          <w:i w:val="false"/>
          <w:color w:val="000000"/>
          <w:sz w:val="28"/>
        </w:rPr>
        <w:t>
      20 тармақта "13 және 14" деген сандар "16 және 17" деген сандармен ауыстырылсын.</w:t>
      </w:r>
    </w:p>
    <w:p>
      <w:pPr>
        <w:spacing w:after="0"/>
        <w:ind w:left="0"/>
        <w:jc w:val="both"/>
      </w:pPr>
      <w:r>
        <w:rPr>
          <w:rFonts w:ascii="Times New Roman"/>
          <w:b w:val="false"/>
          <w:i w:val="false"/>
          <w:color w:val="000000"/>
          <w:sz w:val="28"/>
        </w:rPr>
        <w:t>
      25 тармақта "Арттық" деген сөз "Артық" деген сөзбен ауыстырылсын.</w:t>
      </w:r>
    </w:p>
    <w:p>
      <w:pPr>
        <w:spacing w:after="0"/>
        <w:ind w:left="0"/>
        <w:jc w:val="both"/>
      </w:pPr>
      <w:r>
        <w:rPr>
          <w:rFonts w:ascii="Times New Roman"/>
          <w:b w:val="false"/>
          <w:i w:val="false"/>
          <w:color w:val="000000"/>
          <w:sz w:val="28"/>
        </w:rPr>
        <w:t>
      2. Осы шешімнің орындалуын бақылау аудандық мәслихаттың әкімшілік аумақтық құрылым,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 күннен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сессиясының төрағасы 	Н. Бегманов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 хатшысы 	Р. Бегалиев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