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92f9c" w14:textId="9692f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 бойынша аз қамтылған отбасыларына (азаматтарға) тұрғын үй көмегiн көрсету Қағидаларын бекiту туралы по Жамбылскому району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мәслихатының 2019 жылғы 8 мамырдағы № 42-3 шешімі. Жамбыл облысының Әділет департаментінде 2019 жылғы 17 мамырда № 4239 болып тіркелді. Күші жойылды - Жамбыл облысы Жамбыл аудандық мәслихатының 2020 жылғы 23 қазандағы № 70-3 шешімімен</w:t>
      </w:r>
    </w:p>
    <w:p>
      <w:pPr>
        <w:spacing w:after="0"/>
        <w:ind w:left="0"/>
        <w:jc w:val="both"/>
      </w:pPr>
      <w:r>
        <w:rPr>
          <w:rFonts w:ascii="Times New Roman"/>
          <w:b w:val="false"/>
          <w:i w:val="false"/>
          <w:color w:val="ff0000"/>
          <w:sz w:val="28"/>
        </w:rPr>
        <w:t xml:space="preserve">
      Ескерту. Күші жойылды - Жамбыл облысы Жамбыл аудандық мәслихатының 23.10.2020 </w:t>
      </w:r>
      <w:r>
        <w:rPr>
          <w:rFonts w:ascii="Times New Roman"/>
          <w:b w:val="false"/>
          <w:i w:val="false"/>
          <w:color w:val="ff0000"/>
          <w:sz w:val="28"/>
        </w:rPr>
        <w:t>№ 70-3</w:t>
      </w:r>
      <w:r>
        <w:rPr>
          <w:rFonts w:ascii="Times New Roman"/>
          <w:b w:val="false"/>
          <w:i w:val="false"/>
          <w:color w:val="ff0000"/>
          <w:sz w:val="28"/>
        </w:rPr>
        <w:t xml:space="preserve"> (алғаш ресми жарияланғаннан кейiн күнтiзбелiк он күн өткен соң қолданысқа енгiзiледi)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сәуiрдегi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 </w:t>
      </w:r>
      <w:r>
        <w:rPr>
          <w:rFonts w:ascii="Times New Roman"/>
          <w:b w:val="false"/>
          <w:i w:val="false"/>
          <w:color w:val="000000"/>
          <w:sz w:val="28"/>
        </w:rPr>
        <w:t>15) тармақшасына</w:t>
      </w:r>
      <w:r>
        <w:rPr>
          <w:rFonts w:ascii="Times New Roman"/>
          <w:b w:val="false"/>
          <w:i w:val="false"/>
          <w:color w:val="000000"/>
          <w:sz w:val="28"/>
        </w:rPr>
        <w:t xml:space="preserve"> сәйкес Жамбыл аудандық мәслихаты ШЕШIМ ҚАБЫЛДАДЫ:</w:t>
      </w:r>
    </w:p>
    <w:bookmarkEnd w:id="0"/>
    <w:bookmarkStart w:name="z8" w:id="1"/>
    <w:p>
      <w:pPr>
        <w:spacing w:after="0"/>
        <w:ind w:left="0"/>
        <w:jc w:val="both"/>
      </w:pPr>
      <w:r>
        <w:rPr>
          <w:rFonts w:ascii="Times New Roman"/>
          <w:b w:val="false"/>
          <w:i w:val="false"/>
          <w:color w:val="000000"/>
          <w:sz w:val="28"/>
        </w:rPr>
        <w:t xml:space="preserve">
      1. Қоса берiлiп отырған Жамбыл ауданы бойынша аз қамтылған отбасыларына (азаматтарға) тұрғын үй көмегiн көрсету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9" w:id="2"/>
    <w:p>
      <w:pPr>
        <w:spacing w:after="0"/>
        <w:ind w:left="0"/>
        <w:jc w:val="both"/>
      </w:pPr>
      <w:r>
        <w:rPr>
          <w:rFonts w:ascii="Times New Roman"/>
          <w:b w:val="false"/>
          <w:i w:val="false"/>
          <w:color w:val="000000"/>
          <w:sz w:val="28"/>
        </w:rPr>
        <w:t xml:space="preserve">
      2. "Жамбыл ауданы бойынша аз қамтылған отбасыларына (азаматтарға) тұрғын үй көмегін көрсету Қағидаларын бекіту туралы" Жамбыл аудандық мәслихатының 2013 жылғы 11 желтоқсандағы </w:t>
      </w:r>
      <w:r>
        <w:rPr>
          <w:rFonts w:ascii="Times New Roman"/>
          <w:b w:val="false"/>
          <w:i w:val="false"/>
          <w:color w:val="000000"/>
          <w:sz w:val="28"/>
        </w:rPr>
        <w:t>№ 27-4</w:t>
      </w:r>
      <w:r>
        <w:rPr>
          <w:rFonts w:ascii="Times New Roman"/>
          <w:b w:val="false"/>
          <w:i w:val="false"/>
          <w:color w:val="000000"/>
          <w:sz w:val="28"/>
        </w:rPr>
        <w:t xml:space="preserve"> шешімінің (Нормативтік құқықтық актілерді мемлекеттік тіркеу тізілімінде </w:t>
      </w:r>
      <w:r>
        <w:rPr>
          <w:rFonts w:ascii="Times New Roman"/>
          <w:b w:val="false"/>
          <w:i w:val="false"/>
          <w:color w:val="000000"/>
          <w:sz w:val="28"/>
        </w:rPr>
        <w:t>№ 2079</w:t>
      </w:r>
      <w:r>
        <w:rPr>
          <w:rFonts w:ascii="Times New Roman"/>
          <w:b w:val="false"/>
          <w:i w:val="false"/>
          <w:color w:val="000000"/>
          <w:sz w:val="28"/>
        </w:rPr>
        <w:t xml:space="preserve"> болып тіркелген, 2013 жылғы 30 желтоқсандағы "Шұғыла-Радуга" газетінде жарияланған) күші жойылсын.</w:t>
      </w:r>
    </w:p>
    <w:bookmarkEnd w:id="2"/>
    <w:bookmarkStart w:name="z10" w:id="3"/>
    <w:p>
      <w:pPr>
        <w:spacing w:after="0"/>
        <w:ind w:left="0"/>
        <w:jc w:val="both"/>
      </w:pPr>
      <w:r>
        <w:rPr>
          <w:rFonts w:ascii="Times New Roman"/>
          <w:b w:val="false"/>
          <w:i w:val="false"/>
          <w:color w:val="000000"/>
          <w:sz w:val="28"/>
        </w:rPr>
        <w:t xml:space="preserve">
      3. "Жамбыл ауданы бойынша аз қамтылған отбасыларына (азаматтарға) тұрғын үй көмегiн көрсету Қағидаларын бекiту туралы" Жамбыл аудандық мәслихатының 2013 жылғы 11 желтоқсандағы № 27-4 шешіміне өзгеріс енгізу туралы" Жамбыл облысы Жамбыл ауданы мәслихатының 2014 жылғы 4 ақпандағы </w:t>
      </w:r>
      <w:r>
        <w:rPr>
          <w:rFonts w:ascii="Times New Roman"/>
          <w:b w:val="false"/>
          <w:i w:val="false"/>
          <w:color w:val="000000"/>
          <w:sz w:val="28"/>
        </w:rPr>
        <w:t>№ 29-3</w:t>
      </w:r>
      <w:r>
        <w:rPr>
          <w:rFonts w:ascii="Times New Roman"/>
          <w:b w:val="false"/>
          <w:i w:val="false"/>
          <w:color w:val="000000"/>
          <w:sz w:val="28"/>
        </w:rPr>
        <w:t xml:space="preserve"> шешімінің (Нормативтік құқықтық актілерді мемлекеттік тіркеу тізілімінде </w:t>
      </w:r>
      <w:r>
        <w:rPr>
          <w:rFonts w:ascii="Times New Roman"/>
          <w:b w:val="false"/>
          <w:i w:val="false"/>
          <w:color w:val="000000"/>
          <w:sz w:val="28"/>
        </w:rPr>
        <w:t>№ 2118</w:t>
      </w:r>
      <w:r>
        <w:rPr>
          <w:rFonts w:ascii="Times New Roman"/>
          <w:b w:val="false"/>
          <w:i w:val="false"/>
          <w:color w:val="000000"/>
          <w:sz w:val="28"/>
        </w:rPr>
        <w:t xml:space="preserve"> болып тіркелген, 2014 жылғы 05 наурыздағы "Шұғыла-Радуга" газетінде жарияланған) күші жойылсын.</w:t>
      </w:r>
    </w:p>
    <w:bookmarkEnd w:id="3"/>
    <w:bookmarkStart w:name="z11" w:id="4"/>
    <w:p>
      <w:pPr>
        <w:spacing w:after="0"/>
        <w:ind w:left="0"/>
        <w:jc w:val="both"/>
      </w:pPr>
      <w:r>
        <w:rPr>
          <w:rFonts w:ascii="Times New Roman"/>
          <w:b w:val="false"/>
          <w:i w:val="false"/>
          <w:color w:val="000000"/>
          <w:sz w:val="28"/>
        </w:rPr>
        <w:t>
      4. Осы шешімнің орындалуын бақылау аудандық мәслихаттың әкімшілік-аумақтық құрылыс, жер, халықтың денсаулығын сақтау және қоршаған ортаны қорғау, халықтың аз қамтамасыз етілген бөлігін, мүгедектерді, ана мен баланы қорғау мәселелері жөніндегі тұрақты комиссиясына жүктелсін.</w:t>
      </w:r>
    </w:p>
    <w:bookmarkEnd w:id="4"/>
    <w:bookmarkStart w:name="z12" w:id="5"/>
    <w:p>
      <w:pPr>
        <w:spacing w:after="0"/>
        <w:ind w:left="0"/>
        <w:jc w:val="both"/>
      </w:pPr>
      <w:r>
        <w:rPr>
          <w:rFonts w:ascii="Times New Roman"/>
          <w:b w:val="false"/>
          <w:i w:val="false"/>
          <w:color w:val="000000"/>
          <w:sz w:val="28"/>
        </w:rPr>
        <w:t>
      5. 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аудандық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Ботаев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8 мамырдағы</w:t>
            </w:r>
            <w:r>
              <w:br/>
            </w:r>
            <w:r>
              <w:rPr>
                <w:rFonts w:ascii="Times New Roman"/>
                <w:b w:val="false"/>
                <w:i w:val="false"/>
                <w:color w:val="000000"/>
                <w:sz w:val="20"/>
              </w:rPr>
              <w:t>№ 42-3 шешімімен бекiтiлген</w:t>
            </w:r>
          </w:p>
        </w:tc>
      </w:tr>
    </w:tbl>
    <w:bookmarkStart w:name="z18" w:id="6"/>
    <w:p>
      <w:pPr>
        <w:spacing w:after="0"/>
        <w:ind w:left="0"/>
        <w:jc w:val="left"/>
      </w:pPr>
      <w:r>
        <w:rPr>
          <w:rFonts w:ascii="Times New Roman"/>
          <w:b/>
          <w:i w:val="false"/>
          <w:color w:val="000000"/>
        </w:rPr>
        <w:t xml:space="preserve"> Жамбыл ауданы бойынша аз қамтылған отбасыларына (азаматтарға) тұрғын үй көмегiн көрсету Қағидалары</w:t>
      </w:r>
      <w:r>
        <w:br/>
      </w:r>
      <w:r>
        <w:rPr>
          <w:rFonts w:ascii="Times New Roman"/>
          <w:b/>
          <w:i w:val="false"/>
          <w:color w:val="000000"/>
        </w:rPr>
        <w:t>1. Жалпы ережелер</w:t>
      </w:r>
    </w:p>
    <w:bookmarkEnd w:id="6"/>
    <w:bookmarkStart w:name="z20" w:id="7"/>
    <w:p>
      <w:pPr>
        <w:spacing w:after="0"/>
        <w:ind w:left="0"/>
        <w:jc w:val="both"/>
      </w:pPr>
      <w:r>
        <w:rPr>
          <w:rFonts w:ascii="Times New Roman"/>
          <w:b w:val="false"/>
          <w:i w:val="false"/>
          <w:color w:val="000000"/>
          <w:sz w:val="28"/>
        </w:rPr>
        <w:t xml:space="preserve">
      1. Осы Жамбыл ауданы бойынша аз қамтылған отбасыларына (азаматтарға) тұрғын үй көмегiн көрсету Қағидалары (әрi қарай - Қағида) "Тұрғын үй қатынастары туралы" Қазақстан Республикасының 1997 жылғы 16 сәуiрдегi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әзiрленген.</w:t>
      </w:r>
    </w:p>
    <w:bookmarkEnd w:id="7"/>
    <w:bookmarkStart w:name="z21" w:id="8"/>
    <w:p>
      <w:pPr>
        <w:spacing w:after="0"/>
        <w:ind w:left="0"/>
        <w:jc w:val="both"/>
      </w:pPr>
      <w:r>
        <w:rPr>
          <w:rFonts w:ascii="Times New Roman"/>
          <w:b w:val="false"/>
          <w:i w:val="false"/>
          <w:color w:val="000000"/>
          <w:sz w:val="28"/>
        </w:rPr>
        <w:t>
      2. Осы Қағидаларда мынадай негiзгi ұғымдар пайдаланылады:</w:t>
      </w:r>
    </w:p>
    <w:bookmarkEnd w:id="8"/>
    <w:bookmarkStart w:name="z22" w:id="9"/>
    <w:p>
      <w:pPr>
        <w:spacing w:after="0"/>
        <w:ind w:left="0"/>
        <w:jc w:val="both"/>
      </w:pP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p>
    <w:bookmarkEnd w:id="9"/>
    <w:bookmarkStart w:name="z23" w:id="10"/>
    <w:p>
      <w:pPr>
        <w:spacing w:after="0"/>
        <w:ind w:left="0"/>
        <w:jc w:val="both"/>
      </w:pP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10"/>
    <w:bookmarkStart w:name="z24" w:id="11"/>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bookmarkEnd w:id="11"/>
    <w:bookmarkStart w:name="z25" w:id="12"/>
    <w:p>
      <w:pPr>
        <w:spacing w:after="0"/>
        <w:ind w:left="0"/>
        <w:jc w:val="both"/>
      </w:pPr>
      <w:r>
        <w:rPr>
          <w:rFonts w:ascii="Times New Roman"/>
          <w:b w:val="false"/>
          <w:i w:val="false"/>
          <w:color w:val="000000"/>
          <w:sz w:val="28"/>
        </w:rPr>
        <w:t>
      4) уәкілетті орган - жергілікті бюджет қаражаты есебінен қаржыландырылатын, тұрғын үй көмегін тағайындауды жүзеге асыратын ауданның жергілікті атқарушы органы;</w:t>
      </w:r>
    </w:p>
    <w:bookmarkEnd w:id="12"/>
    <w:bookmarkStart w:name="z26" w:id="13"/>
    <w:p>
      <w:pPr>
        <w:spacing w:after="0"/>
        <w:ind w:left="0"/>
        <w:jc w:val="both"/>
      </w:pPr>
      <w:r>
        <w:rPr>
          <w:rFonts w:ascii="Times New Roman"/>
          <w:b w:val="false"/>
          <w:i w:val="false"/>
          <w:color w:val="000000"/>
          <w:sz w:val="28"/>
        </w:rPr>
        <w:t>
      5)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p>
    <w:bookmarkEnd w:id="13"/>
    <w:bookmarkStart w:name="z27" w:id="14"/>
    <w:p>
      <w:pPr>
        <w:spacing w:after="0"/>
        <w:ind w:left="0"/>
        <w:jc w:val="both"/>
      </w:pP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p>
    <w:bookmarkEnd w:id="14"/>
    <w:bookmarkStart w:name="z28" w:id="15"/>
    <w:p>
      <w:pPr>
        <w:spacing w:after="0"/>
        <w:ind w:left="0"/>
        <w:jc w:val="both"/>
      </w:pPr>
      <w:r>
        <w:rPr>
          <w:rFonts w:ascii="Times New Roman"/>
          <w:b w:val="false"/>
          <w:i w:val="false"/>
          <w:color w:val="000000"/>
          <w:sz w:val="28"/>
        </w:rPr>
        <w:t>
      7)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15"/>
    <w:bookmarkStart w:name="z29" w:id="16"/>
    <w:p>
      <w:pPr>
        <w:spacing w:after="0"/>
        <w:ind w:left="0"/>
        <w:jc w:val="both"/>
      </w:pPr>
      <w:r>
        <w:rPr>
          <w:rFonts w:ascii="Times New Roman"/>
          <w:b w:val="false"/>
          <w:i w:val="false"/>
          <w:color w:val="000000"/>
          <w:sz w:val="28"/>
        </w:rPr>
        <w:t>
      3. Тұрғын үй көмегi жергілікті бюджет қаражаты есебінен Жамбыл ауданында тұрақты тұратын аз қамтылған отбасыларға (азаматтарға):</w:t>
      </w:r>
    </w:p>
    <w:bookmarkEnd w:id="16"/>
    <w:bookmarkStart w:name="z30" w:id="17"/>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bookmarkEnd w:id="17"/>
    <w:bookmarkStart w:name="z31" w:id="18"/>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8"/>
    <w:bookmarkStart w:name="z32" w:id="19"/>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19"/>
    <w:bookmarkStart w:name="z33" w:id="20"/>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p>
    <w:bookmarkEnd w:id="20"/>
    <w:bookmarkStart w:name="z34" w:id="21"/>
    <w:p>
      <w:pPr>
        <w:spacing w:after="0"/>
        <w:ind w:left="0"/>
        <w:jc w:val="both"/>
      </w:pPr>
      <w:r>
        <w:rPr>
          <w:rFonts w:ascii="Times New Roman"/>
          <w:b w:val="false"/>
          <w:i w:val="false"/>
          <w:color w:val="000000"/>
          <w:sz w:val="28"/>
        </w:rPr>
        <w:t>
      4. Жамбыл ауданында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p>
    <w:bookmarkEnd w:id="21"/>
    <w:bookmarkStart w:name="z35" w:id="22"/>
    <w:p>
      <w:pPr>
        <w:spacing w:after="0"/>
        <w:ind w:left="0"/>
        <w:jc w:val="both"/>
      </w:pPr>
      <w:r>
        <w:rPr>
          <w:rFonts w:ascii="Times New Roman"/>
          <w:b w:val="false"/>
          <w:i w:val="false"/>
          <w:color w:val="000000"/>
          <w:sz w:val="28"/>
        </w:rPr>
        <w:t>
      5.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22"/>
    <w:bookmarkStart w:name="z36" w:id="23"/>
    <w:p>
      <w:pPr>
        <w:spacing w:after="0"/>
        <w:ind w:left="0"/>
        <w:jc w:val="both"/>
      </w:pPr>
      <w:r>
        <w:rPr>
          <w:rFonts w:ascii="Times New Roman"/>
          <w:b w:val="false"/>
          <w:i w:val="false"/>
          <w:color w:val="000000"/>
          <w:sz w:val="28"/>
        </w:rPr>
        <w:t>
      6.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23"/>
    <w:bookmarkStart w:name="z37" w:id="24"/>
    <w:p>
      <w:pPr>
        <w:spacing w:after="0"/>
        <w:ind w:left="0"/>
        <w:jc w:val="both"/>
      </w:pPr>
      <w:r>
        <w:rPr>
          <w:rFonts w:ascii="Times New Roman"/>
          <w:b w:val="false"/>
          <w:i w:val="false"/>
          <w:color w:val="000000"/>
          <w:sz w:val="28"/>
        </w:rPr>
        <w:t>
      7. Тұрғын үй көмегі өтініш берген тоқсанның алдындағы тоқсанда қызметтерді жеткізушілер ұсынған шоттар бойынша көрсетіледі. Отбасының шекті жол берілетін шығыстар үлесі отбасының жиынтық табысының 10 пайыз мөлшерiнде белгiленедi.</w:t>
      </w:r>
    </w:p>
    <w:bookmarkEnd w:id="24"/>
    <w:bookmarkStart w:name="z38" w:id="25"/>
    <w:p>
      <w:pPr>
        <w:spacing w:after="0"/>
        <w:ind w:left="0"/>
        <w:jc w:val="both"/>
      </w:pPr>
      <w:r>
        <w:rPr>
          <w:rFonts w:ascii="Times New Roman"/>
          <w:b w:val="false"/>
          <w:i w:val="false"/>
          <w:color w:val="000000"/>
          <w:sz w:val="28"/>
        </w:rPr>
        <w:t>
      8. Тұрғын көмегін алуға үміткер отбасының (Қазақстан Республикасы азаматының) жиынтық табысын есептеу тәртібі Қазақстан Республикасы Құрылыс және тұрғын үй-коммуналдық шаруашылық істері агенттігі Төрағасының 2011 жылғы 5 желтоқсандағы № 471 бұйрығымен бекітілген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қағидасына" сәйкес анықталады.</w:t>
      </w:r>
    </w:p>
    <w:bookmarkEnd w:id="25"/>
    <w:bookmarkStart w:name="z39" w:id="26"/>
    <w:p>
      <w:pPr>
        <w:spacing w:after="0"/>
        <w:ind w:left="0"/>
        <w:jc w:val="both"/>
      </w:pPr>
      <w:r>
        <w:rPr>
          <w:rFonts w:ascii="Times New Roman"/>
          <w:b w:val="false"/>
          <w:i w:val="false"/>
          <w:color w:val="000000"/>
          <w:sz w:val="28"/>
        </w:rPr>
        <w:t>
      9. Тұрғын үй көмегiн көрсетуге өтiнiш қабылдау ағымдағы тоқсанның iшiнде жүргiзiледi және тоқсанға толығымен тағайындалады.</w:t>
      </w:r>
    </w:p>
    <w:bookmarkEnd w:id="26"/>
    <w:bookmarkStart w:name="z40" w:id="27"/>
    <w:p>
      <w:pPr>
        <w:spacing w:after="0"/>
        <w:ind w:left="0"/>
        <w:jc w:val="both"/>
      </w:pPr>
      <w:r>
        <w:rPr>
          <w:rFonts w:ascii="Times New Roman"/>
          <w:b w:val="false"/>
          <w:i w:val="false"/>
          <w:color w:val="000000"/>
          <w:sz w:val="28"/>
        </w:rPr>
        <w:t>
      Ресми расталмаған табыс отбасының (азаматтың) жұмысқа жарамды әрбiр мүшесіне ең төменгі жалақыдан кем емес мөлшерде есепке алынады.</w:t>
      </w:r>
    </w:p>
    <w:bookmarkEnd w:id="27"/>
    <w:bookmarkStart w:name="z41" w:id="28"/>
    <w:p>
      <w:pPr>
        <w:spacing w:after="0"/>
        <w:ind w:left="0"/>
        <w:jc w:val="both"/>
      </w:pPr>
      <w:r>
        <w:rPr>
          <w:rFonts w:ascii="Times New Roman"/>
          <w:b w:val="false"/>
          <w:i w:val="false"/>
          <w:color w:val="000000"/>
          <w:sz w:val="28"/>
        </w:rPr>
        <w:t>
      10. Жеке меншiгiнде бiреуден артық тұрғын жайы (үйi, пәтерi) бар немесе тұрғын үй-жайларын жалға тапсыратын аз қамтылған отбасыларына (азаматтарға) тұрғын үй көмегi тағайындалмайды.</w:t>
      </w:r>
    </w:p>
    <w:bookmarkEnd w:id="28"/>
    <w:bookmarkStart w:name="z42" w:id="29"/>
    <w:p>
      <w:pPr>
        <w:spacing w:after="0"/>
        <w:ind w:left="0"/>
        <w:jc w:val="both"/>
      </w:pPr>
      <w:r>
        <w:rPr>
          <w:rFonts w:ascii="Times New Roman"/>
          <w:b w:val="false"/>
          <w:i w:val="false"/>
          <w:color w:val="000000"/>
          <w:sz w:val="28"/>
        </w:rPr>
        <w:t>
      Мүгедектерді, магистратураны қоса алғандағы күндізгі оқыту нысанында оқитын оқушылар мен студенттерді, тыңдаушылар мен курсанттарды, сондай-ақ І және ІІ топтағы мүгедектерді, он алты жасқа дейінгі бала кезінен мүгедек-балаларды, сексен жастан асқан адамдарды, үш жасқа дейінгі балаларды бағып-күтумен айналысатын азаматтарды қоспағанда, жұмыспен қамту мәселелері жөніндегі уәкілетті органдарда тіркелмеген, еңбек етуге қабілеті болса да жұмыс істемейтін адамдары бар аз қамтылған отбасыларға (азаматтарға) тұрғын үй көмегі тағайындалмайды.</w:t>
      </w:r>
    </w:p>
    <w:bookmarkEnd w:id="29"/>
    <w:bookmarkStart w:name="z43" w:id="30"/>
    <w:p>
      <w:pPr>
        <w:spacing w:after="0"/>
        <w:ind w:left="0"/>
        <w:jc w:val="left"/>
      </w:pPr>
      <w:r>
        <w:rPr>
          <w:rFonts w:ascii="Times New Roman"/>
          <w:b/>
          <w:i w:val="false"/>
          <w:color w:val="000000"/>
        </w:rPr>
        <w:t xml:space="preserve"> 2. Тұрғын үй көмегiн көрсетудiң тәртiбi мен мөлшерi</w:t>
      </w:r>
    </w:p>
    <w:bookmarkEnd w:id="30"/>
    <w:bookmarkStart w:name="z44" w:id="31"/>
    <w:p>
      <w:pPr>
        <w:spacing w:after="0"/>
        <w:ind w:left="0"/>
        <w:jc w:val="both"/>
      </w:pPr>
      <w:r>
        <w:rPr>
          <w:rFonts w:ascii="Times New Roman"/>
          <w:b w:val="false"/>
          <w:i w:val="false"/>
          <w:color w:val="000000"/>
          <w:sz w:val="28"/>
        </w:rPr>
        <w:t>
      11.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31"/>
    <w:bookmarkStart w:name="z45" w:id="32"/>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32"/>
    <w:bookmarkStart w:name="z46" w:id="33"/>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33"/>
    <w:bookmarkStart w:name="z47" w:id="34"/>
    <w:p>
      <w:pPr>
        <w:spacing w:after="0"/>
        <w:ind w:left="0"/>
        <w:jc w:val="both"/>
      </w:pPr>
      <w:r>
        <w:rPr>
          <w:rFonts w:ascii="Times New Roman"/>
          <w:b w:val="false"/>
          <w:i w:val="false"/>
          <w:color w:val="000000"/>
          <w:sz w:val="28"/>
        </w:rPr>
        <w:t>
      3) өтініш берушінің тұрғылықты тұратын жерiнен мекенжай анықтамасы (тиісті мемлекеттік ақпараттық жүйелерден алынатын мәліметтерді қоспағанда);</w:t>
      </w:r>
    </w:p>
    <w:bookmarkEnd w:id="34"/>
    <w:bookmarkStart w:name="z48" w:id="35"/>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bookmarkEnd w:id="35"/>
    <w:bookmarkStart w:name="z49" w:id="36"/>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36"/>
    <w:bookmarkStart w:name="z50" w:id="37"/>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37"/>
    <w:bookmarkStart w:name="z51" w:id="38"/>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38"/>
    <w:bookmarkStart w:name="z52" w:id="39"/>
    <w:p>
      <w:pPr>
        <w:spacing w:after="0"/>
        <w:ind w:left="0"/>
        <w:jc w:val="both"/>
      </w:pPr>
      <w:r>
        <w:rPr>
          <w:rFonts w:ascii="Times New Roman"/>
          <w:b w:val="false"/>
          <w:i w:val="false"/>
          <w:color w:val="000000"/>
          <w:sz w:val="28"/>
        </w:rPr>
        <w:t>
      8) банктік шоты;</w:t>
      </w:r>
    </w:p>
    <w:bookmarkEnd w:id="39"/>
    <w:bookmarkStart w:name="z53" w:id="40"/>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bookmarkEnd w:id="40"/>
    <w:bookmarkStart w:name="z54" w:id="41"/>
    <w:p>
      <w:pPr>
        <w:spacing w:after="0"/>
        <w:ind w:left="0"/>
        <w:jc w:val="both"/>
      </w:pPr>
      <w:r>
        <w:rPr>
          <w:rFonts w:ascii="Times New Roman"/>
          <w:b w:val="false"/>
          <w:i w:val="false"/>
          <w:color w:val="000000"/>
          <w:sz w:val="28"/>
        </w:rPr>
        <w:t>
      10) коммуналдық қызметтерді тұтынуға арналған шоттар;</w:t>
      </w:r>
    </w:p>
    <w:bookmarkEnd w:id="41"/>
    <w:bookmarkStart w:name="z55" w:id="42"/>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bookmarkEnd w:id="42"/>
    <w:bookmarkStart w:name="z56" w:id="43"/>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43"/>
    <w:bookmarkStart w:name="z57" w:id="44"/>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44"/>
    <w:bookmarkStart w:name="z58" w:id="45"/>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қайта өтініш берген кезде осы Ереженің 16-тармағында көзделген жағдайды қоспағанда, отбасының табыстарын растайтын құжаттарды және коммуналдық шығыстарға арналған шоттарын ғана ұсынады.</w:t>
      </w:r>
    </w:p>
    <w:bookmarkEnd w:id="45"/>
    <w:bookmarkStart w:name="z59" w:id="46"/>
    <w:p>
      <w:pPr>
        <w:spacing w:after="0"/>
        <w:ind w:left="0"/>
        <w:jc w:val="both"/>
      </w:pPr>
      <w:r>
        <w:rPr>
          <w:rFonts w:ascii="Times New Roman"/>
          <w:b w:val="false"/>
          <w:i w:val="false"/>
          <w:color w:val="000000"/>
          <w:sz w:val="28"/>
        </w:rPr>
        <w:t>
      12.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46"/>
    <w:bookmarkStart w:name="z60" w:id="47"/>
    <w:p>
      <w:pPr>
        <w:spacing w:after="0"/>
        <w:ind w:left="0"/>
        <w:jc w:val="both"/>
      </w:pPr>
      <w:r>
        <w:rPr>
          <w:rFonts w:ascii="Times New Roman"/>
          <w:b w:val="false"/>
          <w:i w:val="false"/>
          <w:color w:val="000000"/>
          <w:sz w:val="28"/>
        </w:rPr>
        <w:t>
      13. Осы Ереженің 11-тармағында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47"/>
    <w:bookmarkStart w:name="z61" w:id="48"/>
    <w:p>
      <w:pPr>
        <w:spacing w:after="0"/>
        <w:ind w:left="0"/>
        <w:jc w:val="both"/>
      </w:pPr>
      <w:r>
        <w:rPr>
          <w:rFonts w:ascii="Times New Roman"/>
          <w:b w:val="false"/>
          <w:i w:val="false"/>
          <w:color w:val="000000"/>
          <w:sz w:val="28"/>
        </w:rPr>
        <w:t>
      14.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48"/>
    <w:bookmarkStart w:name="z62" w:id="49"/>
    <w:p>
      <w:pPr>
        <w:spacing w:after="0"/>
        <w:ind w:left="0"/>
        <w:jc w:val="both"/>
      </w:pPr>
      <w:r>
        <w:rPr>
          <w:rFonts w:ascii="Times New Roman"/>
          <w:b w:val="false"/>
          <w:i w:val="false"/>
          <w:color w:val="000000"/>
          <w:sz w:val="28"/>
        </w:rPr>
        <w:t>
      15.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49"/>
    <w:bookmarkStart w:name="z63" w:id="50"/>
    <w:p>
      <w:pPr>
        <w:spacing w:after="0"/>
        <w:ind w:left="0"/>
        <w:jc w:val="both"/>
      </w:pPr>
      <w:r>
        <w:rPr>
          <w:rFonts w:ascii="Times New Roman"/>
          <w:b w:val="false"/>
          <w:i w:val="false"/>
          <w:color w:val="000000"/>
          <w:sz w:val="28"/>
        </w:rPr>
        <w:t>
      16.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50"/>
    <w:bookmarkStart w:name="z64" w:id="51"/>
    <w:p>
      <w:pPr>
        <w:spacing w:after="0"/>
        <w:ind w:left="0"/>
        <w:jc w:val="both"/>
      </w:pPr>
      <w:r>
        <w:rPr>
          <w:rFonts w:ascii="Times New Roman"/>
          <w:b w:val="false"/>
          <w:i w:val="false"/>
          <w:color w:val="000000"/>
          <w:sz w:val="28"/>
        </w:rPr>
        <w:t>
      17.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51"/>
    <w:bookmarkStart w:name="z65" w:id="52"/>
    <w:p>
      <w:pPr>
        <w:spacing w:after="0"/>
        <w:ind w:left="0"/>
        <w:jc w:val="both"/>
      </w:pPr>
      <w:r>
        <w:rPr>
          <w:rFonts w:ascii="Times New Roman"/>
          <w:b w:val="false"/>
          <w:i w:val="false"/>
          <w:color w:val="000000"/>
          <w:sz w:val="28"/>
        </w:rPr>
        <w:t>
      18. Тұрғын үй көмегiн тағайындау үшiн қажеттi құжаттар салыстыру үшiн көшiрме және түпнұсқада ұсынылады, одан кейiн құжаттардың түпнұсқалары өтiнiш берушiге қайтарылады.</w:t>
      </w:r>
    </w:p>
    <w:bookmarkEnd w:id="52"/>
    <w:bookmarkStart w:name="z66" w:id="53"/>
    <w:p>
      <w:pPr>
        <w:spacing w:after="0"/>
        <w:ind w:left="0"/>
        <w:jc w:val="both"/>
      </w:pPr>
      <w:r>
        <w:rPr>
          <w:rFonts w:ascii="Times New Roman"/>
          <w:b w:val="false"/>
          <w:i w:val="false"/>
          <w:color w:val="000000"/>
          <w:sz w:val="28"/>
        </w:rPr>
        <w:t>
      19. Тұрғын үй көмегiнiң мөлшерi тұрғын үйдi (тұрғын ғимаратты) күтiп-ұстауға, коммуналдық қызметтердi және телекоммуникацияның желiсiне қосылған телефонға абоненттiк ақының өсуi бөлiгiнде байланыс қызметтерiн тұтынуына, тұрғын үй - жайды пайдаланғаны үшiн жалға алу төлемақысын төлеуге кеткен нақты шығындардың сомасынан аса алмайды.</w:t>
      </w:r>
    </w:p>
    <w:bookmarkEnd w:id="53"/>
    <w:bookmarkStart w:name="z67" w:id="54"/>
    <w:p>
      <w:pPr>
        <w:spacing w:after="0"/>
        <w:ind w:left="0"/>
        <w:jc w:val="both"/>
      </w:pPr>
      <w:r>
        <w:rPr>
          <w:rFonts w:ascii="Times New Roman"/>
          <w:b w:val="false"/>
          <w:i w:val="false"/>
          <w:color w:val="000000"/>
          <w:sz w:val="28"/>
        </w:rPr>
        <w:t>
      20. Тұрғын үй көмегiн алушылар он күн iшiнде қандай да болсын тұрғын үй меншiгi нысандарының, отбасы құрамының, жиынтық табысының өзгергендерi туралы және тұрғын үй көмегi мөлшерiне әсер ететiн басқа да факторлар туралы, сондай-ақ, тұрғын үй көмегiн дұрыс емес есептеген жағдайда уәкiлеттi органға хабарлайды.</w:t>
      </w:r>
    </w:p>
    <w:bookmarkEnd w:id="54"/>
    <w:bookmarkStart w:name="z68" w:id="55"/>
    <w:p>
      <w:pPr>
        <w:spacing w:after="0"/>
        <w:ind w:left="0"/>
        <w:jc w:val="both"/>
      </w:pPr>
      <w:r>
        <w:rPr>
          <w:rFonts w:ascii="Times New Roman"/>
          <w:b w:val="false"/>
          <w:i w:val="false"/>
          <w:color w:val="000000"/>
          <w:sz w:val="28"/>
        </w:rPr>
        <w:t>
      21. Тұрғын үй көмегiнiң заңсыз алынған сомалары алушымен ерiктi түрде, ал бас тартқан жағдайда – сот тәртiбiмен қайтарылуға жатады.</w:t>
      </w:r>
    </w:p>
    <w:bookmarkEnd w:id="55"/>
    <w:bookmarkStart w:name="z69" w:id="56"/>
    <w:p>
      <w:pPr>
        <w:spacing w:after="0"/>
        <w:ind w:left="0"/>
        <w:jc w:val="both"/>
      </w:pPr>
      <w:r>
        <w:rPr>
          <w:rFonts w:ascii="Times New Roman"/>
          <w:b w:val="false"/>
          <w:i w:val="false"/>
          <w:color w:val="000000"/>
          <w:sz w:val="28"/>
        </w:rPr>
        <w:t>
      22. Тұрғын үй көмегiн тағайындау кезiнде келесi өтемақы шараларымен қамтамасыз етiлетiн тұрғын үй алаңының және коммуналдық қызметтердi тұтынудың нормалары ескерiледi:</w:t>
      </w:r>
    </w:p>
    <w:bookmarkEnd w:id="56"/>
    <w:bookmarkStart w:name="z70" w:id="57"/>
    <w:p>
      <w:pPr>
        <w:spacing w:after="0"/>
        <w:ind w:left="0"/>
        <w:jc w:val="both"/>
      </w:pPr>
      <w:r>
        <w:rPr>
          <w:rFonts w:ascii="Times New Roman"/>
          <w:b w:val="false"/>
          <w:i w:val="false"/>
          <w:color w:val="000000"/>
          <w:sz w:val="28"/>
        </w:rPr>
        <w:t>
      1) өтемақы шараларымен қамтамасыз етiлетiн тұрғын үй алаңының нормалары:</w:t>
      </w:r>
    </w:p>
    <w:bookmarkEnd w:id="57"/>
    <w:bookmarkStart w:name="z71" w:id="58"/>
    <w:p>
      <w:pPr>
        <w:spacing w:after="0"/>
        <w:ind w:left="0"/>
        <w:jc w:val="both"/>
      </w:pPr>
      <w:r>
        <w:rPr>
          <w:rFonts w:ascii="Times New Roman"/>
          <w:b w:val="false"/>
          <w:i w:val="false"/>
          <w:color w:val="000000"/>
          <w:sz w:val="28"/>
        </w:rPr>
        <w:t>
      жеке басты азаматтар үшiн – 30 шаршы метр, бiрақ нақты алып жатқан алаңынан артық емес;</w:t>
      </w:r>
    </w:p>
    <w:bookmarkEnd w:id="58"/>
    <w:bookmarkStart w:name="z72" w:id="59"/>
    <w:p>
      <w:pPr>
        <w:spacing w:after="0"/>
        <w:ind w:left="0"/>
        <w:jc w:val="both"/>
      </w:pPr>
      <w:r>
        <w:rPr>
          <w:rFonts w:ascii="Times New Roman"/>
          <w:b w:val="false"/>
          <w:i w:val="false"/>
          <w:color w:val="000000"/>
          <w:sz w:val="28"/>
        </w:rPr>
        <w:t>
      екi және одан да көп адамды отбасына – отбасының әр мүшесiне 18 шаршы метр, бiрақ нақты алып жатқан алаңынан артық емес;</w:t>
      </w:r>
    </w:p>
    <w:bookmarkEnd w:id="59"/>
    <w:bookmarkStart w:name="z73" w:id="60"/>
    <w:p>
      <w:pPr>
        <w:spacing w:after="0"/>
        <w:ind w:left="0"/>
        <w:jc w:val="both"/>
      </w:pPr>
      <w:r>
        <w:rPr>
          <w:rFonts w:ascii="Times New Roman"/>
          <w:b w:val="false"/>
          <w:i w:val="false"/>
          <w:color w:val="000000"/>
          <w:sz w:val="28"/>
        </w:rPr>
        <w:t>
      2) электр қуатын тұтыну нормалары (айына):</w:t>
      </w:r>
    </w:p>
    <w:bookmarkEnd w:id="60"/>
    <w:bookmarkStart w:name="z74" w:id="61"/>
    <w:p>
      <w:pPr>
        <w:spacing w:after="0"/>
        <w:ind w:left="0"/>
        <w:jc w:val="both"/>
      </w:pPr>
      <w:r>
        <w:rPr>
          <w:rFonts w:ascii="Times New Roman"/>
          <w:b w:val="false"/>
          <w:i w:val="false"/>
          <w:color w:val="000000"/>
          <w:sz w:val="28"/>
        </w:rPr>
        <w:t>
      бiрден бес адамға дейiнгi отбасына – отбасының әрбiр мүшесiне 80 киловатт;</w:t>
      </w:r>
    </w:p>
    <w:bookmarkEnd w:id="61"/>
    <w:bookmarkStart w:name="z75" w:id="62"/>
    <w:p>
      <w:pPr>
        <w:spacing w:after="0"/>
        <w:ind w:left="0"/>
        <w:jc w:val="both"/>
      </w:pPr>
      <w:r>
        <w:rPr>
          <w:rFonts w:ascii="Times New Roman"/>
          <w:b w:val="false"/>
          <w:i w:val="false"/>
          <w:color w:val="000000"/>
          <w:sz w:val="28"/>
        </w:rPr>
        <w:t>
      бес және одан да көп мүшелi отбасына – 400 киловатт;</w:t>
      </w:r>
    </w:p>
    <w:bookmarkEnd w:id="62"/>
    <w:bookmarkStart w:name="z76" w:id="63"/>
    <w:p>
      <w:pPr>
        <w:spacing w:after="0"/>
        <w:ind w:left="0"/>
        <w:jc w:val="both"/>
      </w:pPr>
      <w:r>
        <w:rPr>
          <w:rFonts w:ascii="Times New Roman"/>
          <w:b w:val="false"/>
          <w:i w:val="false"/>
          <w:color w:val="000000"/>
          <w:sz w:val="28"/>
        </w:rPr>
        <w:t>
      3) газ шығындарының нормалары (айына):</w:t>
      </w:r>
    </w:p>
    <w:bookmarkEnd w:id="63"/>
    <w:bookmarkStart w:name="z77" w:id="64"/>
    <w:p>
      <w:pPr>
        <w:spacing w:after="0"/>
        <w:ind w:left="0"/>
        <w:jc w:val="both"/>
      </w:pPr>
      <w:r>
        <w:rPr>
          <w:rFonts w:ascii="Times New Roman"/>
          <w:b w:val="false"/>
          <w:i w:val="false"/>
          <w:color w:val="000000"/>
          <w:sz w:val="28"/>
        </w:rPr>
        <w:t>
      газ жылыту пешінің (1 шаршы метрге) -7,88 текше метр;</w:t>
      </w:r>
    </w:p>
    <w:bookmarkEnd w:id="64"/>
    <w:bookmarkStart w:name="z78" w:id="65"/>
    <w:p>
      <w:pPr>
        <w:spacing w:after="0"/>
        <w:ind w:left="0"/>
        <w:jc w:val="both"/>
      </w:pPr>
      <w:r>
        <w:rPr>
          <w:rFonts w:ascii="Times New Roman"/>
          <w:b w:val="false"/>
          <w:i w:val="false"/>
          <w:color w:val="000000"/>
          <w:sz w:val="28"/>
        </w:rPr>
        <w:t>
      газбен ас дайындау (отбасының әрбір мүшесіне) - 22 текше метр;</w:t>
      </w:r>
    </w:p>
    <w:bookmarkEnd w:id="65"/>
    <w:bookmarkStart w:name="z79" w:id="66"/>
    <w:p>
      <w:pPr>
        <w:spacing w:after="0"/>
        <w:ind w:left="0"/>
        <w:jc w:val="both"/>
      </w:pPr>
      <w:r>
        <w:rPr>
          <w:rFonts w:ascii="Times New Roman"/>
          <w:b w:val="false"/>
          <w:i w:val="false"/>
          <w:color w:val="000000"/>
          <w:sz w:val="28"/>
        </w:rPr>
        <w:t>
      Коммуналдық қызмет тұтыну нормалары табиғи монополияларды (монополисттiк қызметтi) реттеу бойынша аумақтық уәкiлеттi орган қолданатын, көрсетiлетiн қызметтерге тарифтердi (бағаларды) бекiткен кездегi коммуналдық қызметтердi босату нормаларына баламалы.</w:t>
      </w:r>
    </w:p>
    <w:bookmarkEnd w:id="66"/>
    <w:bookmarkStart w:name="z80" w:id="67"/>
    <w:p>
      <w:pPr>
        <w:spacing w:after="0"/>
        <w:ind w:left="0"/>
        <w:jc w:val="left"/>
      </w:pPr>
      <w:r>
        <w:rPr>
          <w:rFonts w:ascii="Times New Roman"/>
          <w:b/>
          <w:i w:val="false"/>
          <w:color w:val="000000"/>
        </w:rPr>
        <w:t xml:space="preserve"> 3. Тұрғын үй көмегiн төлеу</w:t>
      </w:r>
    </w:p>
    <w:bookmarkEnd w:id="67"/>
    <w:bookmarkStart w:name="z81" w:id="68"/>
    <w:p>
      <w:pPr>
        <w:spacing w:after="0"/>
        <w:ind w:left="0"/>
        <w:jc w:val="both"/>
      </w:pPr>
      <w:r>
        <w:rPr>
          <w:rFonts w:ascii="Times New Roman"/>
          <w:b w:val="false"/>
          <w:i w:val="false"/>
          <w:color w:val="000000"/>
          <w:sz w:val="28"/>
        </w:rPr>
        <w:t>
      23. Аз қамтамасыз етілген отбасыларға (азаматтарға) тұрғын үй көмегін төлеуді уәкілетті орган жергілікті өкілді органдар айқындаған тәртіппен екінші деңгейдегі банктер арқылы жүзеге асырады.</w:t>
      </w:r>
    </w:p>
    <w:bookmarkEnd w:id="68"/>
    <w:bookmarkStart w:name="z82" w:id="69"/>
    <w:p>
      <w:pPr>
        <w:spacing w:after="0"/>
        <w:ind w:left="0"/>
        <w:jc w:val="left"/>
      </w:pPr>
      <w:r>
        <w:rPr>
          <w:rFonts w:ascii="Times New Roman"/>
          <w:b/>
          <w:i w:val="false"/>
          <w:color w:val="000000"/>
        </w:rPr>
        <w:t xml:space="preserve"> 4. Қорытынды ережелер</w:t>
      </w:r>
    </w:p>
    <w:bookmarkEnd w:id="69"/>
    <w:bookmarkStart w:name="z83" w:id="70"/>
    <w:p>
      <w:pPr>
        <w:spacing w:after="0"/>
        <w:ind w:left="0"/>
        <w:jc w:val="both"/>
      </w:pPr>
      <w:r>
        <w:rPr>
          <w:rFonts w:ascii="Times New Roman"/>
          <w:b w:val="false"/>
          <w:i w:val="false"/>
          <w:color w:val="000000"/>
          <w:sz w:val="28"/>
        </w:rPr>
        <w:t>
      24. Осы Қағидалармен реттелмеген қатынастар Қазақстан Республикасының қолданыстағы заңнамасына сәйкес реттеледi.</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