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88901" w14:textId="1b889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аудандық бюджет туралы</w:t>
      </w:r>
    </w:p>
    <w:p>
      <w:pPr>
        <w:spacing w:after="0"/>
        <w:ind w:left="0"/>
        <w:jc w:val="both"/>
      </w:pPr>
      <w:r>
        <w:rPr>
          <w:rFonts w:ascii="Times New Roman"/>
          <w:b w:val="false"/>
          <w:i w:val="false"/>
          <w:color w:val="000000"/>
          <w:sz w:val="28"/>
        </w:rPr>
        <w:t>Жамбыл облысы Байзақ аудандық мәслихатының 2019 жылғы 19 желтоқсандағы № 59-3 шешімі. Жамбыл облысының Әділет департаментінде 2019 жылғы 26 желтоқсанда № 4466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2020 – 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
    <w:bookmarkStart w:name="z9" w:id="2"/>
    <w:p>
      <w:pPr>
        <w:spacing w:after="0"/>
        <w:ind w:left="0"/>
        <w:jc w:val="both"/>
      </w:pPr>
      <w:r>
        <w:rPr>
          <w:rFonts w:ascii="Times New Roman"/>
          <w:b w:val="false"/>
          <w:i w:val="false"/>
          <w:color w:val="000000"/>
          <w:sz w:val="28"/>
        </w:rPr>
        <w:t>
      1) кірістер – 25008238 мың теңге, оның ішінде:</w:t>
      </w:r>
    </w:p>
    <w:bookmarkEnd w:id="2"/>
    <w:bookmarkStart w:name="z10" w:id="3"/>
    <w:p>
      <w:pPr>
        <w:spacing w:after="0"/>
        <w:ind w:left="0"/>
        <w:jc w:val="both"/>
      </w:pPr>
      <w:r>
        <w:rPr>
          <w:rFonts w:ascii="Times New Roman"/>
          <w:b w:val="false"/>
          <w:i w:val="false"/>
          <w:color w:val="000000"/>
          <w:sz w:val="28"/>
        </w:rPr>
        <w:t>
      салықтық түсімдер – 1618307 мың теңге;</w:t>
      </w:r>
    </w:p>
    <w:bookmarkEnd w:id="3"/>
    <w:bookmarkStart w:name="z11" w:id="4"/>
    <w:p>
      <w:pPr>
        <w:spacing w:after="0"/>
        <w:ind w:left="0"/>
        <w:jc w:val="both"/>
      </w:pPr>
      <w:r>
        <w:rPr>
          <w:rFonts w:ascii="Times New Roman"/>
          <w:b w:val="false"/>
          <w:i w:val="false"/>
          <w:color w:val="000000"/>
          <w:sz w:val="28"/>
        </w:rPr>
        <w:t>
      салықтық емес түсімдер – 24184 мың теңге;</w:t>
      </w:r>
    </w:p>
    <w:bookmarkEnd w:id="4"/>
    <w:bookmarkStart w:name="z12" w:id="5"/>
    <w:p>
      <w:pPr>
        <w:spacing w:after="0"/>
        <w:ind w:left="0"/>
        <w:jc w:val="both"/>
      </w:pPr>
      <w:r>
        <w:rPr>
          <w:rFonts w:ascii="Times New Roman"/>
          <w:b w:val="false"/>
          <w:i w:val="false"/>
          <w:color w:val="000000"/>
          <w:sz w:val="28"/>
        </w:rPr>
        <w:t>
      негізгі капиталды сатудан түсетін түсімдер –53315 мың теңге;</w:t>
      </w:r>
    </w:p>
    <w:bookmarkEnd w:id="5"/>
    <w:bookmarkStart w:name="z13" w:id="6"/>
    <w:p>
      <w:pPr>
        <w:spacing w:after="0"/>
        <w:ind w:left="0"/>
        <w:jc w:val="both"/>
      </w:pPr>
      <w:r>
        <w:rPr>
          <w:rFonts w:ascii="Times New Roman"/>
          <w:b w:val="false"/>
          <w:i w:val="false"/>
          <w:color w:val="000000"/>
          <w:sz w:val="28"/>
        </w:rPr>
        <w:t>
      трансферттер түсiмі – 23312432 мың теңге;</w:t>
      </w:r>
    </w:p>
    <w:bookmarkEnd w:id="6"/>
    <w:bookmarkStart w:name="z14" w:id="7"/>
    <w:p>
      <w:pPr>
        <w:spacing w:after="0"/>
        <w:ind w:left="0"/>
        <w:jc w:val="both"/>
      </w:pPr>
      <w:r>
        <w:rPr>
          <w:rFonts w:ascii="Times New Roman"/>
          <w:b w:val="false"/>
          <w:i w:val="false"/>
          <w:color w:val="000000"/>
          <w:sz w:val="28"/>
        </w:rPr>
        <w:t>
      2) шығындар – 26994904 мың теңге;</w:t>
      </w:r>
    </w:p>
    <w:bookmarkEnd w:id="7"/>
    <w:bookmarkStart w:name="z15" w:id="8"/>
    <w:p>
      <w:pPr>
        <w:spacing w:after="0"/>
        <w:ind w:left="0"/>
        <w:jc w:val="both"/>
      </w:pPr>
      <w:r>
        <w:rPr>
          <w:rFonts w:ascii="Times New Roman"/>
          <w:b w:val="false"/>
          <w:i w:val="false"/>
          <w:color w:val="000000"/>
          <w:sz w:val="28"/>
        </w:rPr>
        <w:t>
      3) таза бюджеттік кредит беру – 2575113 мың теңге, оның ішінде:</w:t>
      </w:r>
    </w:p>
    <w:bookmarkEnd w:id="8"/>
    <w:bookmarkStart w:name="z16" w:id="9"/>
    <w:p>
      <w:pPr>
        <w:spacing w:after="0"/>
        <w:ind w:left="0"/>
        <w:jc w:val="both"/>
      </w:pPr>
      <w:r>
        <w:rPr>
          <w:rFonts w:ascii="Times New Roman"/>
          <w:b w:val="false"/>
          <w:i w:val="false"/>
          <w:color w:val="000000"/>
          <w:sz w:val="28"/>
        </w:rPr>
        <w:t>
      бюджеттік кредиттер – 2806336 мың теңге;</w:t>
      </w:r>
    </w:p>
    <w:bookmarkEnd w:id="9"/>
    <w:bookmarkStart w:name="z17" w:id="10"/>
    <w:p>
      <w:pPr>
        <w:spacing w:after="0"/>
        <w:ind w:left="0"/>
        <w:jc w:val="both"/>
      </w:pPr>
      <w:r>
        <w:rPr>
          <w:rFonts w:ascii="Times New Roman"/>
          <w:b w:val="false"/>
          <w:i w:val="false"/>
          <w:color w:val="000000"/>
          <w:sz w:val="28"/>
        </w:rPr>
        <w:t>
      бюджеттік кредиттерді өтеу – 17425 мың теңге;</w:t>
      </w:r>
    </w:p>
    <w:bookmarkEnd w:id="10"/>
    <w:bookmarkStart w:name="z18" w:id="11"/>
    <w:p>
      <w:pPr>
        <w:spacing w:after="0"/>
        <w:ind w:left="0"/>
        <w:jc w:val="both"/>
      </w:pPr>
      <w:r>
        <w:rPr>
          <w:rFonts w:ascii="Times New Roman"/>
          <w:b w:val="false"/>
          <w:i w:val="false"/>
          <w:color w:val="000000"/>
          <w:sz w:val="28"/>
        </w:rPr>
        <w:t>
      4) қаржы активтерiмен операциялар бойынша сальдо – 0 мың теңге, оның ішінде:</w:t>
      </w:r>
    </w:p>
    <w:bookmarkEnd w:id="11"/>
    <w:bookmarkStart w:name="z19"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0" w:id="13"/>
    <w:p>
      <w:pPr>
        <w:spacing w:after="0"/>
        <w:ind w:left="0"/>
        <w:jc w:val="both"/>
      </w:pPr>
      <w:r>
        <w:rPr>
          <w:rFonts w:ascii="Times New Roman"/>
          <w:b w:val="false"/>
          <w:i w:val="false"/>
          <w:color w:val="000000"/>
          <w:sz w:val="28"/>
        </w:rPr>
        <w:t>
      мемлекеттiң қаржы активтерiн сатудан түсетiн түсiмдер – 0 мың теңге;</w:t>
      </w:r>
    </w:p>
    <w:bookmarkEnd w:id="13"/>
    <w:bookmarkStart w:name="z21" w:id="14"/>
    <w:p>
      <w:pPr>
        <w:spacing w:after="0"/>
        <w:ind w:left="0"/>
        <w:jc w:val="both"/>
      </w:pPr>
      <w:r>
        <w:rPr>
          <w:rFonts w:ascii="Times New Roman"/>
          <w:b w:val="false"/>
          <w:i w:val="false"/>
          <w:color w:val="000000"/>
          <w:sz w:val="28"/>
        </w:rPr>
        <w:t>
      5) бюджет тапшылығы (профициті) – - 4561779 мың теңге;</w:t>
      </w:r>
    </w:p>
    <w:bookmarkEnd w:id="14"/>
    <w:bookmarkStart w:name="z22" w:id="15"/>
    <w:p>
      <w:pPr>
        <w:spacing w:after="0"/>
        <w:ind w:left="0"/>
        <w:jc w:val="both"/>
      </w:pPr>
      <w:r>
        <w:rPr>
          <w:rFonts w:ascii="Times New Roman"/>
          <w:b w:val="false"/>
          <w:i w:val="false"/>
          <w:color w:val="000000"/>
          <w:sz w:val="28"/>
        </w:rPr>
        <w:t>
      6) бюджет тапшылығын (профицитін пайдалану) қаржыландыру – 4561779 мың теңге.</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 Жамбыл облысы Байзақ аудандық мәслихатының 10.03.2020 </w:t>
      </w:r>
      <w:r>
        <w:rPr>
          <w:rFonts w:ascii="Times New Roman"/>
          <w:b w:val="false"/>
          <w:i w:val="false"/>
          <w:color w:val="000000"/>
          <w:sz w:val="28"/>
        </w:rPr>
        <w:t>№ 62-2</w:t>
      </w:r>
      <w:r>
        <w:rPr>
          <w:rFonts w:ascii="Times New Roman"/>
          <w:b w:val="false"/>
          <w:i w:val="false"/>
          <w:color w:val="ff0000"/>
          <w:sz w:val="28"/>
        </w:rPr>
        <w:t xml:space="preserve"> (01.01.2020 қолданысқа енгізіледі); 20.04.2020 </w:t>
      </w:r>
      <w:r>
        <w:rPr>
          <w:rFonts w:ascii="Times New Roman"/>
          <w:b w:val="false"/>
          <w:i w:val="false"/>
          <w:color w:val="000000"/>
          <w:sz w:val="28"/>
        </w:rPr>
        <w:t>№ 64-3</w:t>
      </w:r>
      <w:r>
        <w:rPr>
          <w:rFonts w:ascii="Times New Roman"/>
          <w:b w:val="false"/>
          <w:i w:val="false"/>
          <w:color w:val="ff0000"/>
          <w:sz w:val="28"/>
        </w:rPr>
        <w:t xml:space="preserve"> (01.01.2020 қолданысқа енгізіледі); 24.06.2020 </w:t>
      </w:r>
      <w:r>
        <w:rPr>
          <w:rFonts w:ascii="Times New Roman"/>
          <w:b w:val="false"/>
          <w:i w:val="false"/>
          <w:color w:val="000000"/>
          <w:sz w:val="28"/>
        </w:rPr>
        <w:t>№ 67-6</w:t>
      </w:r>
      <w:r>
        <w:rPr>
          <w:rFonts w:ascii="Times New Roman"/>
          <w:b w:val="false"/>
          <w:i w:val="false"/>
          <w:color w:val="ff0000"/>
          <w:sz w:val="28"/>
        </w:rPr>
        <w:t xml:space="preserve"> (01.01.2020 қолданысқа енгізіледі); 19.08.2020 </w:t>
      </w:r>
      <w:r>
        <w:rPr>
          <w:rFonts w:ascii="Times New Roman"/>
          <w:b w:val="false"/>
          <w:i w:val="false"/>
          <w:color w:val="000000"/>
          <w:sz w:val="28"/>
        </w:rPr>
        <w:t>№ 70-2</w:t>
      </w:r>
      <w:r>
        <w:rPr>
          <w:rFonts w:ascii="Times New Roman"/>
          <w:b w:val="false"/>
          <w:i w:val="false"/>
          <w:color w:val="ff0000"/>
          <w:sz w:val="28"/>
        </w:rPr>
        <w:t xml:space="preserve"> (01.01.2020 қолданысқа енгізіледі); 27.10.2020 </w:t>
      </w:r>
      <w:r>
        <w:rPr>
          <w:rFonts w:ascii="Times New Roman"/>
          <w:b w:val="false"/>
          <w:i w:val="false"/>
          <w:color w:val="000000"/>
          <w:sz w:val="28"/>
        </w:rPr>
        <w:t>№ 73-2</w:t>
      </w:r>
      <w:r>
        <w:rPr>
          <w:rFonts w:ascii="Times New Roman"/>
          <w:b w:val="false"/>
          <w:i w:val="false"/>
          <w:color w:val="ff0000"/>
          <w:sz w:val="28"/>
        </w:rPr>
        <w:t xml:space="preserve"> (01.01.2020 қолданысқа енгізіледі); 07.12.2020 </w:t>
      </w:r>
      <w:r>
        <w:rPr>
          <w:rFonts w:ascii="Times New Roman"/>
          <w:b w:val="false"/>
          <w:i w:val="false"/>
          <w:color w:val="000000"/>
          <w:sz w:val="28"/>
        </w:rPr>
        <w:t>№ 75-2</w:t>
      </w:r>
      <w:r>
        <w:rPr>
          <w:rFonts w:ascii="Times New Roman"/>
          <w:b w:val="false"/>
          <w:i w:val="false"/>
          <w:color w:val="ff0000"/>
          <w:sz w:val="28"/>
        </w:rPr>
        <w:t xml:space="preserve"> (01.01.2020 қолданысқа енгізіледі) шешімдерімен.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2. 2020 жылы облыстық бюджеттен аудандық бюджетке берілетін субвенция мөлшері 11916045 мың теңге белгіленген.</w:t>
      </w:r>
    </w:p>
    <w:bookmarkEnd w:id="16"/>
    <w:bookmarkStart w:name="z24" w:id="17"/>
    <w:p>
      <w:pPr>
        <w:spacing w:after="0"/>
        <w:ind w:left="0"/>
        <w:jc w:val="both"/>
      </w:pPr>
      <w:r>
        <w:rPr>
          <w:rFonts w:ascii="Times New Roman"/>
          <w:b w:val="false"/>
          <w:i w:val="false"/>
          <w:color w:val="000000"/>
          <w:sz w:val="28"/>
        </w:rPr>
        <w:t>
      2020 – 2022 жылдарға жеке табыс салығы мен әлеуметтік салық түсімдерінің бөлу нормативтері ауданның бюджетіне 50 пайыз мөлшерде белгіленсін.</w:t>
      </w:r>
    </w:p>
    <w:bookmarkEnd w:id="17"/>
    <w:bookmarkStart w:name="z25" w:id="18"/>
    <w:p>
      <w:pPr>
        <w:spacing w:after="0"/>
        <w:ind w:left="0"/>
        <w:jc w:val="both"/>
      </w:pPr>
      <w:r>
        <w:rPr>
          <w:rFonts w:ascii="Times New Roman"/>
          <w:b w:val="false"/>
          <w:i w:val="false"/>
          <w:color w:val="000000"/>
          <w:sz w:val="28"/>
        </w:rPr>
        <w:t>
      2020-2022 жылдарға корпоративтік табыс салығы түсімдерінің бөлу нормативтері ауданның бюджетіне 70 пайыз мөлшерінде белгіленсін.</w:t>
      </w:r>
    </w:p>
    <w:bookmarkEnd w:id="18"/>
    <w:bookmarkStart w:name="z26" w:id="19"/>
    <w:p>
      <w:pPr>
        <w:spacing w:after="0"/>
        <w:ind w:left="0"/>
        <w:jc w:val="both"/>
      </w:pPr>
      <w:r>
        <w:rPr>
          <w:rFonts w:ascii="Times New Roman"/>
          <w:b w:val="false"/>
          <w:i w:val="false"/>
          <w:color w:val="000000"/>
          <w:sz w:val="28"/>
        </w:rPr>
        <w:t>
      3. 2020 жылы ауданық бюджеттен аудандық маңызы бар қала, ауыл, кент, ауылдық округтерге берілетін субвенция мөлшері 344417 мың теңге сомасында көзделгені ескерілсін, оның ішінде:</w:t>
      </w:r>
    </w:p>
    <w:bookmarkEnd w:id="19"/>
    <w:bookmarkStart w:name="z27" w:id="20"/>
    <w:p>
      <w:pPr>
        <w:spacing w:after="0"/>
        <w:ind w:left="0"/>
        <w:jc w:val="both"/>
      </w:pPr>
      <w:r>
        <w:rPr>
          <w:rFonts w:ascii="Times New Roman"/>
          <w:b w:val="false"/>
          <w:i w:val="false"/>
          <w:color w:val="000000"/>
          <w:sz w:val="28"/>
        </w:rPr>
        <w:t>
      Жалғызтөбе ауылдық округіне – 24381 мың теңге</w:t>
      </w:r>
    </w:p>
    <w:bookmarkEnd w:id="20"/>
    <w:bookmarkStart w:name="z28" w:id="21"/>
    <w:p>
      <w:pPr>
        <w:spacing w:after="0"/>
        <w:ind w:left="0"/>
        <w:jc w:val="both"/>
      </w:pPr>
      <w:r>
        <w:rPr>
          <w:rFonts w:ascii="Times New Roman"/>
          <w:b w:val="false"/>
          <w:i w:val="false"/>
          <w:color w:val="000000"/>
          <w:sz w:val="28"/>
        </w:rPr>
        <w:t>
      Дихан ауылдық округіне – 28212 мың теңге</w:t>
      </w:r>
    </w:p>
    <w:bookmarkEnd w:id="21"/>
    <w:bookmarkStart w:name="z29" w:id="22"/>
    <w:p>
      <w:pPr>
        <w:spacing w:after="0"/>
        <w:ind w:left="0"/>
        <w:jc w:val="both"/>
      </w:pPr>
      <w:r>
        <w:rPr>
          <w:rFonts w:ascii="Times New Roman"/>
          <w:b w:val="false"/>
          <w:i w:val="false"/>
          <w:color w:val="000000"/>
          <w:sz w:val="28"/>
        </w:rPr>
        <w:t>
      Мырзатай ауылдық округіне – 20810 мың теңге</w:t>
      </w:r>
    </w:p>
    <w:bookmarkEnd w:id="22"/>
    <w:bookmarkStart w:name="z30" w:id="23"/>
    <w:p>
      <w:pPr>
        <w:spacing w:after="0"/>
        <w:ind w:left="0"/>
        <w:jc w:val="both"/>
      </w:pPr>
      <w:r>
        <w:rPr>
          <w:rFonts w:ascii="Times New Roman"/>
          <w:b w:val="false"/>
          <w:i w:val="false"/>
          <w:color w:val="000000"/>
          <w:sz w:val="28"/>
        </w:rPr>
        <w:t>
      Темірбек ауылдық округіне – 17929 мың теңге</w:t>
      </w:r>
    </w:p>
    <w:bookmarkEnd w:id="23"/>
    <w:bookmarkStart w:name="z31" w:id="24"/>
    <w:p>
      <w:pPr>
        <w:spacing w:after="0"/>
        <w:ind w:left="0"/>
        <w:jc w:val="both"/>
      </w:pPr>
      <w:r>
        <w:rPr>
          <w:rFonts w:ascii="Times New Roman"/>
          <w:b w:val="false"/>
          <w:i w:val="false"/>
          <w:color w:val="000000"/>
          <w:sz w:val="28"/>
        </w:rPr>
        <w:t>
      Түймекент ауылдық округіне – 21607 мың теңге</w:t>
      </w:r>
    </w:p>
    <w:bookmarkEnd w:id="24"/>
    <w:bookmarkStart w:name="z32" w:id="25"/>
    <w:p>
      <w:pPr>
        <w:spacing w:after="0"/>
        <w:ind w:left="0"/>
        <w:jc w:val="both"/>
      </w:pPr>
      <w:r>
        <w:rPr>
          <w:rFonts w:ascii="Times New Roman"/>
          <w:b w:val="false"/>
          <w:i w:val="false"/>
          <w:color w:val="000000"/>
          <w:sz w:val="28"/>
        </w:rPr>
        <w:t>
      Жаңатұрмыс ауылдық округіне – 20381 мың теңге</w:t>
      </w:r>
    </w:p>
    <w:bookmarkEnd w:id="25"/>
    <w:bookmarkStart w:name="z33" w:id="26"/>
    <w:p>
      <w:pPr>
        <w:spacing w:after="0"/>
        <w:ind w:left="0"/>
        <w:jc w:val="both"/>
      </w:pPr>
      <w:r>
        <w:rPr>
          <w:rFonts w:ascii="Times New Roman"/>
          <w:b w:val="false"/>
          <w:i w:val="false"/>
          <w:color w:val="000000"/>
          <w:sz w:val="28"/>
        </w:rPr>
        <w:t>
      Көктал ауылдық округіне – 13420 мың теңге</w:t>
      </w:r>
    </w:p>
    <w:bookmarkEnd w:id="26"/>
    <w:bookmarkStart w:name="z34" w:id="27"/>
    <w:p>
      <w:pPr>
        <w:spacing w:after="0"/>
        <w:ind w:left="0"/>
        <w:jc w:val="both"/>
      </w:pPr>
      <w:r>
        <w:rPr>
          <w:rFonts w:ascii="Times New Roman"/>
          <w:b w:val="false"/>
          <w:i w:val="false"/>
          <w:color w:val="000000"/>
          <w:sz w:val="28"/>
        </w:rPr>
        <w:t>
      Ынтмақ ауылдық округіне – 18201 мың теңге</w:t>
      </w:r>
    </w:p>
    <w:bookmarkEnd w:id="27"/>
    <w:bookmarkStart w:name="z35" w:id="28"/>
    <w:p>
      <w:pPr>
        <w:spacing w:after="0"/>
        <w:ind w:left="0"/>
        <w:jc w:val="both"/>
      </w:pPr>
      <w:r>
        <w:rPr>
          <w:rFonts w:ascii="Times New Roman"/>
          <w:b w:val="false"/>
          <w:i w:val="false"/>
          <w:color w:val="000000"/>
          <w:sz w:val="28"/>
        </w:rPr>
        <w:t>
      Суханбаев ауылдық округіне – 17522 мың теңге</w:t>
      </w:r>
    </w:p>
    <w:bookmarkEnd w:id="28"/>
    <w:bookmarkStart w:name="z36" w:id="29"/>
    <w:p>
      <w:pPr>
        <w:spacing w:after="0"/>
        <w:ind w:left="0"/>
        <w:jc w:val="both"/>
      </w:pPr>
      <w:r>
        <w:rPr>
          <w:rFonts w:ascii="Times New Roman"/>
          <w:b w:val="false"/>
          <w:i w:val="false"/>
          <w:color w:val="000000"/>
          <w:sz w:val="28"/>
        </w:rPr>
        <w:t>
      Қостөбе ауылдық округіне – 16509 мың теңге</w:t>
      </w:r>
    </w:p>
    <w:bookmarkEnd w:id="29"/>
    <w:bookmarkStart w:name="z37" w:id="30"/>
    <w:p>
      <w:pPr>
        <w:spacing w:after="0"/>
        <w:ind w:left="0"/>
        <w:jc w:val="both"/>
      </w:pPr>
      <w:r>
        <w:rPr>
          <w:rFonts w:ascii="Times New Roman"/>
          <w:b w:val="false"/>
          <w:i w:val="false"/>
          <w:color w:val="000000"/>
          <w:sz w:val="28"/>
        </w:rPr>
        <w:t>
      Бурыл ауылдық округіне – 21270 мың теңге</w:t>
      </w:r>
    </w:p>
    <w:bookmarkEnd w:id="30"/>
    <w:bookmarkStart w:name="z38" w:id="31"/>
    <w:p>
      <w:pPr>
        <w:spacing w:after="0"/>
        <w:ind w:left="0"/>
        <w:jc w:val="both"/>
      </w:pPr>
      <w:r>
        <w:rPr>
          <w:rFonts w:ascii="Times New Roman"/>
          <w:b w:val="false"/>
          <w:i w:val="false"/>
          <w:color w:val="000000"/>
          <w:sz w:val="28"/>
        </w:rPr>
        <w:t>
      Көптерек ауылдық округіне – 18702 мың теңге</w:t>
      </w:r>
    </w:p>
    <w:bookmarkEnd w:id="31"/>
    <w:bookmarkStart w:name="z39" w:id="32"/>
    <w:p>
      <w:pPr>
        <w:spacing w:after="0"/>
        <w:ind w:left="0"/>
        <w:jc w:val="both"/>
      </w:pPr>
      <w:r>
        <w:rPr>
          <w:rFonts w:ascii="Times New Roman"/>
          <w:b w:val="false"/>
          <w:i w:val="false"/>
          <w:color w:val="000000"/>
          <w:sz w:val="28"/>
        </w:rPr>
        <w:t>
      Үлгілі ауылдық округіне – 17639 мың теңге</w:t>
      </w:r>
    </w:p>
    <w:bookmarkEnd w:id="32"/>
    <w:bookmarkStart w:name="z40" w:id="33"/>
    <w:p>
      <w:pPr>
        <w:spacing w:after="0"/>
        <w:ind w:left="0"/>
        <w:jc w:val="both"/>
      </w:pPr>
      <w:r>
        <w:rPr>
          <w:rFonts w:ascii="Times New Roman"/>
          <w:b w:val="false"/>
          <w:i w:val="false"/>
          <w:color w:val="000000"/>
          <w:sz w:val="28"/>
        </w:rPr>
        <w:t>
      Сарыкемер ауылдық округіне – 4301 мың теңге</w:t>
      </w:r>
    </w:p>
    <w:bookmarkEnd w:id="33"/>
    <w:bookmarkStart w:name="z41" w:id="34"/>
    <w:p>
      <w:pPr>
        <w:spacing w:after="0"/>
        <w:ind w:left="0"/>
        <w:jc w:val="both"/>
      </w:pPr>
      <w:r>
        <w:rPr>
          <w:rFonts w:ascii="Times New Roman"/>
          <w:b w:val="false"/>
          <w:i w:val="false"/>
          <w:color w:val="000000"/>
          <w:sz w:val="28"/>
        </w:rPr>
        <w:t>
      Қызыл жұлдыз ауылдық округіне – 2336 мың теңге</w:t>
      </w:r>
    </w:p>
    <w:bookmarkEnd w:id="34"/>
    <w:bookmarkStart w:name="z42" w:id="35"/>
    <w:p>
      <w:pPr>
        <w:spacing w:after="0"/>
        <w:ind w:left="0"/>
        <w:jc w:val="both"/>
      </w:pPr>
      <w:r>
        <w:rPr>
          <w:rFonts w:ascii="Times New Roman"/>
          <w:b w:val="false"/>
          <w:i w:val="false"/>
          <w:color w:val="000000"/>
          <w:sz w:val="28"/>
        </w:rPr>
        <w:t>
      Ботамойнақ ауылдық округіне – 22302 мың теңге</w:t>
      </w:r>
    </w:p>
    <w:bookmarkEnd w:id="35"/>
    <w:bookmarkStart w:name="z43" w:id="36"/>
    <w:p>
      <w:pPr>
        <w:spacing w:after="0"/>
        <w:ind w:left="0"/>
        <w:jc w:val="both"/>
      </w:pPr>
      <w:r>
        <w:rPr>
          <w:rFonts w:ascii="Times New Roman"/>
          <w:b w:val="false"/>
          <w:i w:val="false"/>
          <w:color w:val="000000"/>
          <w:sz w:val="28"/>
        </w:rPr>
        <w:t>
      Байтерек ауылдық округіне – 31521 мың теңге</w:t>
      </w:r>
    </w:p>
    <w:bookmarkEnd w:id="36"/>
    <w:bookmarkStart w:name="z44" w:id="37"/>
    <w:p>
      <w:pPr>
        <w:spacing w:after="0"/>
        <w:ind w:left="0"/>
        <w:jc w:val="both"/>
      </w:pPr>
      <w:r>
        <w:rPr>
          <w:rFonts w:ascii="Times New Roman"/>
          <w:b w:val="false"/>
          <w:i w:val="false"/>
          <w:color w:val="000000"/>
          <w:sz w:val="28"/>
        </w:rPr>
        <w:t>
      Сазтерек ауылдық округіне – 27374 мың теңге</w:t>
      </w:r>
    </w:p>
    <w:bookmarkEnd w:id="37"/>
    <w:bookmarkStart w:name="z45" w:id="38"/>
    <w:p>
      <w:pPr>
        <w:spacing w:after="0"/>
        <w:ind w:left="0"/>
        <w:jc w:val="both"/>
      </w:pPr>
      <w:r>
        <w:rPr>
          <w:rFonts w:ascii="Times New Roman"/>
          <w:b w:val="false"/>
          <w:i w:val="false"/>
          <w:color w:val="000000"/>
          <w:sz w:val="28"/>
        </w:rPr>
        <w:t xml:space="preserve">
      4.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2020-2022 жылдары облыстық бюджеттен қаржыландырылатын ауылдық елді мекендерде жұмыс істейтін мемлекеттік денсаулық сақтау, әлеуметтік қамсыздандыру, білім беру, мәдениет және спорт және ветеринария саласындағы мамандарға қала жағдайында осы қызмет түрлерімен айналысатын мамандардың ставкаларымен салыстырғанда айлықақылары мен тарифтік ставкаларының 25 пайызы мөлшерінде үстем ақы төлеу үшін қаржы көзделсін.</w:t>
      </w:r>
    </w:p>
    <w:bookmarkEnd w:id="38"/>
    <w:bookmarkStart w:name="z46" w:id="39"/>
    <w:p>
      <w:pPr>
        <w:spacing w:after="0"/>
        <w:ind w:left="0"/>
        <w:jc w:val="both"/>
      </w:pPr>
      <w:r>
        <w:rPr>
          <w:rFonts w:ascii="Times New Roman"/>
          <w:b w:val="false"/>
          <w:i w:val="false"/>
          <w:color w:val="000000"/>
          <w:sz w:val="28"/>
        </w:rPr>
        <w:t>
      5. Аудандық жергілікті атқарушы органының резерві 21000 мың теңге мөлшерінде бекітілсін.</w:t>
      </w:r>
    </w:p>
    <w:bookmarkEnd w:id="39"/>
    <w:bookmarkStart w:name="z47" w:id="40"/>
    <w:p>
      <w:pPr>
        <w:spacing w:after="0"/>
        <w:ind w:left="0"/>
        <w:jc w:val="both"/>
      </w:pPr>
      <w:r>
        <w:rPr>
          <w:rFonts w:ascii="Times New Roman"/>
          <w:b w:val="false"/>
          <w:i w:val="false"/>
          <w:color w:val="000000"/>
          <w:sz w:val="28"/>
        </w:rPr>
        <w:t xml:space="preserve">
      6. 2020 жылға арналған жергілікті бюджеттердің орындалу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40"/>
    <w:bookmarkStart w:name="z48" w:id="41"/>
    <w:p>
      <w:pPr>
        <w:spacing w:after="0"/>
        <w:ind w:left="0"/>
        <w:jc w:val="both"/>
      </w:pPr>
      <w:r>
        <w:rPr>
          <w:rFonts w:ascii="Times New Roman"/>
          <w:b w:val="false"/>
          <w:i w:val="false"/>
          <w:color w:val="000000"/>
          <w:sz w:val="28"/>
        </w:rPr>
        <w:t>
      7.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41"/>
    <w:bookmarkStart w:name="z49" w:id="42"/>
    <w:p>
      <w:pPr>
        <w:spacing w:after="0"/>
        <w:ind w:left="0"/>
        <w:jc w:val="both"/>
      </w:pPr>
      <w:r>
        <w:rPr>
          <w:rFonts w:ascii="Times New Roman"/>
          <w:b w:val="false"/>
          <w:i w:val="false"/>
          <w:color w:val="000000"/>
          <w:sz w:val="28"/>
        </w:rPr>
        <w:t xml:space="preserve">
      8. Осы шешім әділет органдарында мемлекеттік тіркелген күннен бастап күшіне енеді және 2020 жылдың 1 қаңтарынан қолданысқа енгізіледі. </w:t>
      </w:r>
    </w:p>
    <w:bookmarkEnd w:id="4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59-3 шешіміне 1 қосымша</w:t>
            </w:r>
          </w:p>
        </w:tc>
      </w:tr>
    </w:tbl>
    <w:p>
      <w:pPr>
        <w:spacing w:after="0"/>
        <w:ind w:left="0"/>
        <w:jc w:val="left"/>
      </w:pPr>
      <w:r>
        <w:rPr>
          <w:rFonts w:ascii="Times New Roman"/>
          <w:b/>
          <w:i w:val="false"/>
          <w:color w:val="000000"/>
        </w:rPr>
        <w:t xml:space="preserve"> 2020 жылға арналған аудандық бюджет</w:t>
      </w:r>
    </w:p>
    <w:p>
      <w:pPr>
        <w:spacing w:after="0"/>
        <w:ind w:left="0"/>
        <w:jc w:val="both"/>
      </w:pPr>
      <w:r>
        <w:rPr>
          <w:rFonts w:ascii="Times New Roman"/>
          <w:b w:val="false"/>
          <w:i w:val="false"/>
          <w:color w:val="ff0000"/>
          <w:sz w:val="28"/>
        </w:rPr>
        <w:t xml:space="preserve">
      Ескерту. 1 – қосымша жаңа редакцияда - Жамбыл облысы Байзақ аудандық мәслихатының 07.12.2020 </w:t>
      </w:r>
      <w:r>
        <w:rPr>
          <w:rFonts w:ascii="Times New Roman"/>
          <w:b w:val="false"/>
          <w:i w:val="false"/>
          <w:color w:val="ff0000"/>
          <w:sz w:val="28"/>
        </w:rPr>
        <w:t>№ 75-2</w:t>
      </w:r>
      <w:r>
        <w:rPr>
          <w:rFonts w:ascii="Times New Roman"/>
          <w:b w:val="false"/>
          <w:i w:val="false"/>
          <w:color w:val="ff0000"/>
          <w:sz w:val="28"/>
        </w:rPr>
        <w:t xml:space="preserve"> (01.01.2020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5"/>
        <w:gridCol w:w="615"/>
        <w:gridCol w:w="7114"/>
        <w:gridCol w:w="30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25008238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1618307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674269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646839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23312432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23307853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23307853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1218"/>
        <w:gridCol w:w="1218"/>
        <w:gridCol w:w="5988"/>
        <w:gridCol w:w="28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26994904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910046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183767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567925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543899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16388446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11848849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11438058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357461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357461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677722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677722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3504414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133254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мекемелеріне жұмыстағы жоғары көрсеткіштері үшін гранттарды табыс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мен ұйымдарының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1338378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1837183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1943093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615874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615874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1195781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881921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109848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4259859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261330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261330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884232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437899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421469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3106640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3078945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239980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216024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356184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356184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170380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378324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378324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352453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1474019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976328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976328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425050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425050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344417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2575113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2592538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2477293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1891914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1891914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405836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405836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115245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115245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-4561779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4561779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2067310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2067310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2067310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қалдықтарының қозғалысы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59-3 шешіміне 2 қосымша</w:t>
            </w:r>
          </w:p>
        </w:tc>
      </w:tr>
    </w:tbl>
    <w:bookmarkStart w:name="z56" w:id="43"/>
    <w:p>
      <w:pPr>
        <w:spacing w:after="0"/>
        <w:ind w:left="0"/>
        <w:jc w:val="left"/>
      </w:pPr>
      <w:r>
        <w:rPr>
          <w:rFonts w:ascii="Times New Roman"/>
          <w:b/>
          <w:i w:val="false"/>
          <w:color w:val="000000"/>
        </w:rPr>
        <w:t xml:space="preserve"> 2021 жылға арналған аудандық бюджет</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21666867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1639937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19972339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19972339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19972339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1218"/>
        <w:gridCol w:w="1218"/>
        <w:gridCol w:w="5988"/>
        <w:gridCol w:w="28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21666867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124352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122936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16279474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13231061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12745000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486061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2490196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145560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мен ұйымдарының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2058535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896959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263749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263749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631839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255588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130439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2981734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2871734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2871436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427851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185226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206632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144594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450188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450188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450188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қалдықтарының қозғалысы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59-3 шешіміне 3 қосымша</w:t>
            </w:r>
          </w:p>
        </w:tc>
      </w:tr>
    </w:tbl>
    <w:bookmarkStart w:name="z60" w:id="44"/>
    <w:p>
      <w:pPr>
        <w:spacing w:after="0"/>
        <w:ind w:left="0"/>
        <w:jc w:val="left"/>
      </w:pPr>
      <w:r>
        <w:rPr>
          <w:rFonts w:ascii="Times New Roman"/>
          <w:b/>
          <w:i w:val="false"/>
          <w:color w:val="000000"/>
        </w:rPr>
        <w:t xml:space="preserve"> 2022 жылға арналған аудандық бюджет</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20680145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1679703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319906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319906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734817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729917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18943960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18943960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18943960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1218"/>
        <w:gridCol w:w="1218"/>
        <w:gridCol w:w="5988"/>
        <w:gridCol w:w="28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20680145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235440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124352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122936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18309076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14712233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14171555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540678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2871626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196734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мен ұйымдарының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2381122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903689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247472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247472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654841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265730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139375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426013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184726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95475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209201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145194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408326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408326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408326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қалдықтарының қозғалысы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Байзақ аудандық мәслихатының </w:t>
            </w:r>
            <w:r>
              <w:br/>
            </w:r>
            <w:r>
              <w:rPr>
                <w:rFonts w:ascii="Times New Roman"/>
                <w:b w:val="false"/>
                <w:i w:val="false"/>
                <w:color w:val="000000"/>
                <w:sz w:val="20"/>
              </w:rPr>
              <w:t>2019 жылғы 19 желтоқсандағы</w:t>
            </w:r>
            <w:r>
              <w:br/>
            </w:r>
            <w:r>
              <w:rPr>
                <w:rFonts w:ascii="Times New Roman"/>
                <w:b w:val="false"/>
                <w:i w:val="false"/>
                <w:color w:val="000000"/>
                <w:sz w:val="20"/>
              </w:rPr>
              <w:t>№ 59-3 шешіміне 4 қосымша</w:t>
            </w:r>
          </w:p>
        </w:tc>
      </w:tr>
    </w:tbl>
    <w:bookmarkStart w:name="z64" w:id="45"/>
    <w:p>
      <w:pPr>
        <w:spacing w:after="0"/>
        <w:ind w:left="0"/>
        <w:jc w:val="left"/>
      </w:pPr>
      <w:r>
        <w:rPr>
          <w:rFonts w:ascii="Times New Roman"/>
          <w:b/>
          <w:i w:val="false"/>
          <w:color w:val="000000"/>
        </w:rPr>
        <w:t xml:space="preserve"> 2020 жылға арналған жергілікті бюджеттердің орындалу процесінде секвестрлеуге жатпайтын жергілікті бюджеттік бағдарламалардың тізбесі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2"/>
        <w:gridCol w:w="2741"/>
        <w:gridCol w:w="2742"/>
        <w:gridCol w:w="5155"/>
      </w:tblGrid>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