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f4c4" w14:textId="d03f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Байзақ аудандық мәслихатының 2018 жылғы 21 желтоқсандағы №38-3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маслихатының 2019 жылғы 2 сәуірдегі № 44-2 шешімі. Жамбыл облысының Әділет департаментінде 2019 жылғы 4 сәуірде № 4175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 – 2021 жылдарға арналған аудандық бюджет туралы" Байзақ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4057</w:t>
      </w:r>
      <w:r>
        <w:rPr>
          <w:rFonts w:ascii="Times New Roman"/>
          <w:b w:val="false"/>
          <w:i w:val="false"/>
          <w:color w:val="000000"/>
          <w:sz w:val="28"/>
        </w:rPr>
        <w:t xml:space="preserve"> болып тіркелген және 2019 жылғы 9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"12974514" сандары 13050851" сандарымен ауыстырылсын;</w:t>
      </w:r>
    </w:p>
    <w:bookmarkEnd w:id="2"/>
    <w:bookmarkStart w:name="z12" w:id="3"/>
    <w:p>
      <w:pPr>
        <w:spacing w:after="0"/>
        <w:ind w:left="0"/>
        <w:jc w:val="both"/>
      </w:pPr>
      <w:r>
        <w:rPr>
          <w:rFonts w:ascii="Times New Roman"/>
          <w:b w:val="false"/>
          <w:i w:val="false"/>
          <w:color w:val="000000"/>
          <w:sz w:val="28"/>
        </w:rPr>
        <w:t>
      "1255902" сандары "1299203" сандарымен ауыстырылсын;</w:t>
      </w:r>
    </w:p>
    <w:bookmarkEnd w:id="3"/>
    <w:bookmarkStart w:name="z13" w:id="4"/>
    <w:p>
      <w:pPr>
        <w:spacing w:after="0"/>
        <w:ind w:left="0"/>
        <w:jc w:val="both"/>
      </w:pPr>
      <w:r>
        <w:rPr>
          <w:rFonts w:ascii="Times New Roman"/>
          <w:b w:val="false"/>
          <w:i w:val="false"/>
          <w:color w:val="000000"/>
          <w:sz w:val="28"/>
        </w:rPr>
        <w:t>
      "45970" сандары "60970" сандарымен ауыстырылсын;</w:t>
      </w:r>
    </w:p>
    <w:bookmarkEnd w:id="4"/>
    <w:bookmarkStart w:name="z14" w:id="5"/>
    <w:p>
      <w:pPr>
        <w:spacing w:after="0"/>
        <w:ind w:left="0"/>
        <w:jc w:val="both"/>
      </w:pPr>
      <w:r>
        <w:rPr>
          <w:rFonts w:ascii="Times New Roman"/>
          <w:b w:val="false"/>
          <w:i w:val="false"/>
          <w:color w:val="000000"/>
          <w:sz w:val="28"/>
        </w:rPr>
        <w:t>
      "11662770" сандары "11680806"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"12974514" сандары "13062892"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"-14645" сандары "-26686"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"14645" сандары "26686" сандарымен ауыстырылсын.</w:t>
      </w:r>
    </w:p>
    <w:bookmarkEnd w:id="8"/>
    <w:bookmarkStart w:name="z21"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мазмұндалсын.</w:t>
      </w:r>
    </w:p>
    <w:bookmarkEnd w:id="9"/>
    <w:bookmarkStart w:name="z22" w:id="10"/>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0"/>
    <w:bookmarkStart w:name="z23"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2 сәуірдегі</w:t>
            </w:r>
            <w:r>
              <w:br/>
            </w:r>
            <w:r>
              <w:rPr>
                <w:rFonts w:ascii="Times New Roman"/>
                <w:b w:val="false"/>
                <w:i w:val="false"/>
                <w:color w:val="000000"/>
                <w:sz w:val="20"/>
              </w:rPr>
              <w:t>№ 44-2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1 қосымша</w:t>
            </w:r>
          </w:p>
        </w:tc>
      </w:tr>
    </w:tbl>
    <w:bookmarkStart w:name="z28" w:id="12"/>
    <w:p>
      <w:pPr>
        <w:spacing w:after="0"/>
        <w:ind w:left="0"/>
        <w:jc w:val="left"/>
      </w:pPr>
      <w:r>
        <w:rPr>
          <w:rFonts w:ascii="Times New Roman"/>
          <w:b/>
          <w:i w:val="false"/>
          <w:color w:val="000000"/>
        </w:rPr>
        <w:t xml:space="preserve"> 2019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13050851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11680806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11680806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54"/>
        <w:gridCol w:w="21"/>
        <w:gridCol w:w="1212"/>
        <w:gridCol w:w="1234"/>
        <w:gridCol w:w="6068"/>
        <w:gridCol w:w="28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кент, ауыл,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2 сәуірдегі</w:t>
            </w:r>
            <w:r>
              <w:br/>
            </w:r>
            <w:r>
              <w:rPr>
                <w:rFonts w:ascii="Times New Roman"/>
                <w:b w:val="false"/>
                <w:i w:val="false"/>
                <w:color w:val="000000"/>
                <w:sz w:val="20"/>
              </w:rPr>
              <w:t>№ 44 - 2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5 қосымша</w:t>
            </w:r>
          </w:p>
        </w:tc>
      </w:tr>
    </w:tbl>
    <w:bookmarkStart w:name="z35" w:id="13"/>
    <w:p>
      <w:pPr>
        <w:spacing w:after="0"/>
        <w:ind w:left="0"/>
        <w:jc w:val="left"/>
      </w:pPr>
      <w:r>
        <w:rPr>
          <w:rFonts w:ascii="Times New Roman"/>
          <w:b/>
          <w:i w:val="false"/>
          <w:color w:val="000000"/>
        </w:rPr>
        <w:t xml:space="preserve"> 2019 жылға арналған Сазтерек ауылдық округінің бюджеттік бағдарламаларының тізбесі</w:t>
      </w:r>
    </w:p>
    <w:bookmarkEnd w:id="13"/>
    <w:bookmarkStart w:name="z36" w:id="14"/>
    <w:p>
      <w:pPr>
        <w:spacing w:after="0"/>
        <w:ind w:left="0"/>
        <w:jc w:val="both"/>
      </w:pPr>
      <w:r>
        <w:rPr>
          <w:rFonts w:ascii="Times New Roman"/>
          <w:b w:val="false"/>
          <w:i w:val="false"/>
          <w:color w:val="000000"/>
          <w:sz w:val="28"/>
        </w:rPr>
        <w:t>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2929"/>
        <w:gridCol w:w="2786"/>
        <w:gridCol w:w="1648"/>
        <w:gridCol w:w="3251"/>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 кент, ауыл, ауылдық округ әкімі аппаратының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Ауылдарға оқушыларды тегін мектепке дейін алып баруды және кері алып келуді ұйымдастыру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bookmarkEnd w:id="15"/>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