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2626" w14:textId="c572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Жамбыл облыстық мәслихатының 2018 жылғы 13 желтоқсандағы №30-3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2019 жылғы 12 қарашадағы № 40-2 шешімі. Жамбыл облысының Әділет департаментінде 2019 жылғы 15 қарашада № 4400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№4037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жылғы 25 желтоқсанда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"283 361 590" сандары "284 755 039" сандарымен ауыстырылсын;</w:t>
      </w:r>
    </w:p>
    <w:bookmarkEnd w:id="2"/>
    <w:bookmarkStart w:name="z9" w:id="3"/>
    <w:p>
      <w:pPr>
        <w:spacing w:after="0"/>
        <w:ind w:left="0"/>
        <w:jc w:val="both"/>
      </w:pPr>
      <w:r>
        <w:rPr>
          <w:rFonts w:ascii="Times New Roman"/>
          <w:b w:val="false"/>
          <w:i w:val="false"/>
          <w:color w:val="000000"/>
          <w:sz w:val="28"/>
        </w:rPr>
        <w:t>
      "1 451 921" сандары "1 451 991" сандарымен ауыстырылсын;</w:t>
      </w:r>
    </w:p>
    <w:bookmarkEnd w:id="3"/>
    <w:bookmarkStart w:name="z10" w:id="4"/>
    <w:p>
      <w:pPr>
        <w:spacing w:after="0"/>
        <w:ind w:left="0"/>
        <w:jc w:val="both"/>
      </w:pPr>
      <w:r>
        <w:rPr>
          <w:rFonts w:ascii="Times New Roman"/>
          <w:b w:val="false"/>
          <w:i w:val="false"/>
          <w:color w:val="000000"/>
          <w:sz w:val="28"/>
        </w:rPr>
        <w:t>
      "257 890 055" сандары "259 283 434"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w:t>
      </w:r>
    </w:p>
    <w:bookmarkStart w:name="z12" w:id="5"/>
    <w:p>
      <w:pPr>
        <w:spacing w:after="0"/>
        <w:ind w:left="0"/>
        <w:jc w:val="both"/>
      </w:pPr>
      <w:r>
        <w:rPr>
          <w:rFonts w:ascii="Times New Roman"/>
          <w:b w:val="false"/>
          <w:i w:val="false"/>
          <w:color w:val="000000"/>
          <w:sz w:val="28"/>
        </w:rPr>
        <w:t>
      "282 011 476" сандары "283 269 925"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w:t>
      </w:r>
    </w:p>
    <w:bookmarkStart w:name="z14" w:id="6"/>
    <w:p>
      <w:pPr>
        <w:spacing w:after="0"/>
        <w:ind w:left="0"/>
        <w:jc w:val="both"/>
      </w:pPr>
      <w:r>
        <w:rPr>
          <w:rFonts w:ascii="Times New Roman"/>
          <w:b w:val="false"/>
          <w:i w:val="false"/>
          <w:color w:val="000000"/>
          <w:sz w:val="28"/>
        </w:rPr>
        <w:t>
      "18 465 350" сандары "25 665 350" сандарымен ауыстырылсын;</w:t>
      </w:r>
    </w:p>
    <w:bookmarkEnd w:id="6"/>
    <w:bookmarkStart w:name="z15" w:id="7"/>
    <w:p>
      <w:pPr>
        <w:spacing w:after="0"/>
        <w:ind w:left="0"/>
        <w:jc w:val="both"/>
      </w:pPr>
      <w:r>
        <w:rPr>
          <w:rFonts w:ascii="Times New Roman"/>
          <w:b w:val="false"/>
          <w:i w:val="false"/>
          <w:color w:val="000000"/>
          <w:sz w:val="28"/>
        </w:rPr>
        <w:t>
      "23 451 029" сандары "30 651 029"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w:t>
      </w:r>
    </w:p>
    <w:bookmarkStart w:name="z17" w:id="8"/>
    <w:p>
      <w:pPr>
        <w:spacing w:after="0"/>
        <w:ind w:left="0"/>
        <w:jc w:val="both"/>
      </w:pPr>
      <w:r>
        <w:rPr>
          <w:rFonts w:ascii="Times New Roman"/>
          <w:b w:val="false"/>
          <w:i w:val="false"/>
          <w:color w:val="000000"/>
          <w:sz w:val="28"/>
        </w:rPr>
        <w:t>
      "-19 695 986" сандары "-26 895 986"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w:t>
      </w:r>
    </w:p>
    <w:bookmarkStart w:name="z19" w:id="9"/>
    <w:p>
      <w:pPr>
        <w:spacing w:after="0"/>
        <w:ind w:left="0"/>
        <w:jc w:val="both"/>
      </w:pPr>
      <w:r>
        <w:rPr>
          <w:rFonts w:ascii="Times New Roman"/>
          <w:b w:val="false"/>
          <w:i w:val="false"/>
          <w:color w:val="000000"/>
          <w:sz w:val="28"/>
        </w:rPr>
        <w:t>
      "19 695 986" сандары "26 895 986" сандарымен ауыстырылсын.</w:t>
      </w:r>
    </w:p>
    <w:bookmarkEnd w:id="9"/>
    <w:bookmarkStart w:name="z20"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21" w:id="11"/>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1"/>
    <w:bookmarkStart w:name="z22"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rPr>
                <w:rFonts w:ascii="Times New Roman"/>
                <w:b w:val="false"/>
                <w:i w:val="false"/>
                <w:color w:val="000000"/>
                <w:sz w:val="20"/>
              </w:rPr>
              <w:t xml:space="preserve"> 2019 жылғы </w:t>
            </w:r>
            <w:r>
              <w:br/>
            </w:r>
            <w:r>
              <w:rPr>
                <w:rFonts w:ascii="Times New Roman"/>
                <w:b w:val="false"/>
                <w:i w:val="false"/>
                <w:color w:val="000000"/>
                <w:sz w:val="20"/>
              </w:rPr>
              <w:t>12 қарашадағы № 40-2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rPr>
                <w:rFonts w:ascii="Times New Roman"/>
                <w:b w:val="false"/>
                <w:i w:val="false"/>
                <w:color w:val="000000"/>
                <w:sz w:val="20"/>
              </w:rPr>
              <w:t xml:space="preserve"> 2018 жылғы </w:t>
            </w:r>
            <w:r>
              <w:br/>
            </w:r>
            <w:r>
              <w:rPr>
                <w:rFonts w:ascii="Times New Roman"/>
                <w:b w:val="false"/>
                <w:i w:val="false"/>
                <w:color w:val="000000"/>
                <w:sz w:val="20"/>
              </w:rPr>
              <w:t>13 желтоқсандағы</w:t>
            </w:r>
            <w:r>
              <w:rPr>
                <w:rFonts w:ascii="Times New Roman"/>
                <w:b w:val="false"/>
                <w:i w:val="false"/>
                <w:color w:val="000000"/>
                <w:sz w:val="20"/>
              </w:rPr>
              <w:t xml:space="preserve"> №30-3 шешіміне</w:t>
            </w:r>
            <w:r>
              <w:br/>
            </w:r>
            <w:r>
              <w:rPr>
                <w:rFonts w:ascii="Times New Roman"/>
                <w:b w:val="false"/>
                <w:i w:val="false"/>
                <w:color w:val="000000"/>
                <w:sz w:val="20"/>
              </w:rPr>
              <w:t>1 қосымша</w:t>
            </w:r>
          </w:p>
        </w:tc>
      </w:tr>
    </w:tbl>
    <w:bookmarkStart w:name="z31" w:id="13"/>
    <w:p>
      <w:pPr>
        <w:spacing w:after="0"/>
        <w:ind w:left="0"/>
        <w:jc w:val="left"/>
      </w:pPr>
      <w:r>
        <w:rPr>
          <w:rFonts w:ascii="Times New Roman"/>
          <w:b/>
          <w:i w:val="false"/>
          <w:color w:val="000000"/>
        </w:rPr>
        <w:t xml:space="preserve"> 2019 жылға арналған облыстық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7"/>
        <w:gridCol w:w="6342"/>
        <w:gridCol w:w="36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284 755 039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23 247 022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9 524 513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9 524 513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259 283 434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255 029 060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95"/>
        <w:gridCol w:w="17"/>
        <w:gridCol w:w="913"/>
        <w:gridCol w:w="7084"/>
        <w:gridCol w:w="25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283 269 925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3 293 594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15 267 582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3 683 611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29 239 303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7 562 061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15 355 873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3 885 732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2 679 264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4 325 831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19 082 274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Атауы</w:t>
            </w:r>
          </w:p>
          <w:bookmarkEnd w:id="14"/>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Сомасы, мың теңге</w:t>
            </w:r>
          </w:p>
          <w:bookmarkEnd w:id="1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Сомасы, мың теңге</w:t>
            </w:r>
          </w:p>
          <w:bookmarkEnd w:id="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-26 895 986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Атауы</w:t>
            </w:r>
          </w:p>
          <w:bookmarkEnd w:id="17"/>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