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6d7489" w14:textId="d6d748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Жергілікті маңызы бар "Қордай-Жайсан" мемлекеттік табиғи қаумалын құру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Жамбыл облысының әкімдігінің 2019 жылғы 17 шілдедегі № 154 қаулысы. Жамбыл облысының Әділет департаментінде 2019 жылғы 18 шілдеде № 4278 болып тіркелді.</w:t>
      </w:r>
    </w:p>
    <w:p>
      <w:pPr>
        <w:spacing w:after="0"/>
        <w:ind w:left="0"/>
        <w:jc w:val="both"/>
      </w:pPr>
      <w:bookmarkStart w:name="z39" w:id="0"/>
      <w:r>
        <w:rPr>
          <w:rFonts w:ascii="Times New Roman"/>
          <w:b w:val="false"/>
          <w:i w:val="false"/>
          <w:color w:val="ff0000"/>
          <w:sz w:val="28"/>
        </w:rPr>
        <w:t>
      РҚАО-ның ескертпесі.</w:t>
      </w:r>
    </w:p>
    <w:bookmarkEnd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Құжаттың мәтінінде түпнұсқаның пунктуациясы мен орфографиясы сақталған.</w:t>
      </w:r>
    </w:p>
    <w:bookmarkStart w:name="z4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"Қазақстан Республикасындағы жергілікті мемлекеттік басқару және өзін-өзі басқару туралы" Қазақстан Республикасының 2001 жылғы 23 қаңтардағы </w:t>
      </w:r>
      <w:r>
        <w:rPr>
          <w:rFonts w:ascii="Times New Roman"/>
          <w:b w:val="false"/>
          <w:i w:val="false"/>
          <w:color w:val="000000"/>
          <w:sz w:val="28"/>
        </w:rPr>
        <w:t>Заңына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"Ерекше қорғалатын табиғи аумақтар туралы" Қазақстан Республикасының 2006 жылғы 7 шілдедегі </w:t>
      </w:r>
      <w:r>
        <w:rPr>
          <w:rFonts w:ascii="Times New Roman"/>
          <w:b w:val="false"/>
          <w:i w:val="false"/>
          <w:color w:val="000000"/>
          <w:sz w:val="28"/>
        </w:rPr>
        <w:t>Заңына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Жамбыл облысының әкімдігі ҚАУЛЫ ЕТЕДІ: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Қордай және Шу аудандарының аумақтарында жер учаскелерiнiң меншiк иелерi мен жер пайдаланушылардан оларды алмай осы қаулының </w:t>
      </w:r>
      <w:r>
        <w:rPr>
          <w:rFonts w:ascii="Times New Roman"/>
          <w:b w:val="false"/>
          <w:i w:val="false"/>
          <w:color w:val="000000"/>
          <w:sz w:val="28"/>
        </w:rPr>
        <w:t>1 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шекара шегінде жалпы алаңы 367 874,253 гектар жергілікті маңызы бар "Қордай-Жайсан" мемлекеттік табиғи қаумалы құрылсын.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1-тармаққа өзгерістер енгізілді - Жамбыл облысы әкімдігінің 02.04.2025 </w:t>
      </w:r>
      <w:r>
        <w:rPr>
          <w:rFonts w:ascii="Times New Roman"/>
          <w:b w:val="false"/>
          <w:i w:val="false"/>
          <w:color w:val="000000"/>
          <w:sz w:val="28"/>
        </w:rPr>
        <w:t>№ 75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енгізіледі); өзгерістер енгізілді - Жамбыл облысы әкімдігінің 14.04.2026 </w:t>
      </w:r>
      <w:r>
        <w:rPr>
          <w:rFonts w:ascii="Times New Roman"/>
          <w:b w:val="false"/>
          <w:i w:val="false"/>
          <w:color w:val="000000"/>
          <w:sz w:val="28"/>
        </w:rPr>
        <w:t>№ 79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қаулыларымен.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0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Қаумалдың аумағында осы қаулының </w:t>
      </w:r>
      <w:r>
        <w:rPr>
          <w:rFonts w:ascii="Times New Roman"/>
          <w:b w:val="false"/>
          <w:i w:val="false"/>
          <w:color w:val="000000"/>
          <w:sz w:val="28"/>
        </w:rPr>
        <w:t>2 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жер учаскелерінің меншік иелерінің, жер пайдаланушылар мен табиғат пайдаланушылардың шаруашылық қызметтеріне шектеу белгіленсін.</w:t>
      </w:r>
    </w:p>
    <w:bookmarkEnd w:id="2"/>
    <w:bookmarkStart w:name="z51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Қаумал "Жамбыл облысы әкімдігінің табиғи ресурстар және табиғат пайдалануды реттеу басқармасының Қордай ормандарды және жануарлар дүниесін қорғау жөніндегі мекемесі" коммуналдық мемлекеттік мекемесіне бекітіліп берілсін.</w:t>
      </w:r>
    </w:p>
    <w:bookmarkEnd w:id="3"/>
    <w:bookmarkStart w:name="z52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"Жамбыл облысы әкімдігінің табиғи ресурстар және табиғат пайдалануды реттеу басқармасы" коммуналдық мемлекеттік мекемесі заңнамада белгіленген тәртіппен:</w:t>
      </w:r>
    </w:p>
    <w:bookmarkEnd w:id="4"/>
    <w:bookmarkStart w:name="z53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қаулының әділет органдарында мемлекеттік тіркелуін;</w:t>
      </w:r>
    </w:p>
    <w:bookmarkEnd w:id="5"/>
    <w:bookmarkStart w:name="z54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қаулының Жамбыл облысы әкімдігінің интернет-ресурсында орналастырылуын;</w:t>
      </w:r>
    </w:p>
    <w:bookmarkEnd w:id="6"/>
    <w:bookmarkStart w:name="z55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осы қаулыдан туындайтын басқа да шаралардың қабылдануын қамтамасыз етсін.</w:t>
      </w:r>
    </w:p>
    <w:bookmarkEnd w:id="7"/>
    <w:bookmarkStart w:name="z56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Осы қаулының орындалуын бақылау облыс әкімінің орынбасары М. Шүкеевке жүктелсін.</w:t>
      </w:r>
    </w:p>
    <w:bookmarkEnd w:id="8"/>
    <w:bookmarkStart w:name="z57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Осы қаулы әділет органдарында мемлекеттiк тiркелген күннен бастап күшiне енедi және оның алғашқы ресми жарияланған күнінен кейін күнтізбелік он күн өткен соң қолданысқа енгізіледі.</w:t>
      </w:r>
    </w:p>
    <w:bookmarkEnd w:id="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Облыс әкімі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Мырзахметов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59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bookmarkEnd w:id="10"/>
    <w:bookmarkStart w:name="z60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 Ауыл </w:t>
      </w:r>
    </w:p>
    <w:bookmarkEnd w:id="11"/>
    <w:bookmarkStart w:name="z61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шаруашылығы министрлігінің </w:t>
      </w:r>
    </w:p>
    <w:bookmarkEnd w:id="12"/>
    <w:bookmarkStart w:name="z62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Орман шаруашылығы және жануарлар</w:t>
      </w:r>
    </w:p>
    <w:bookmarkEnd w:id="13"/>
    <w:bookmarkStart w:name="z63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дүниесі комитетінің төрағасы</w:t>
      </w:r>
    </w:p>
    <w:bookmarkEnd w:id="14"/>
    <w:bookmarkStart w:name="z64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___________________Қ. Рыскелдинов</w:t>
      </w:r>
    </w:p>
    <w:bookmarkEnd w:id="15"/>
    <w:bookmarkStart w:name="z65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"12" ақпан 2019 жыл</w:t>
      </w:r>
    </w:p>
    <w:bookmarkEnd w:id="1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Жамбыл облысы әкімдігінің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2019 жылғы "___" 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___ қаулысына 1 қосымша</w:t>
            </w:r>
          </w:p>
        </w:tc>
      </w:tr>
    </w:tbl>
    <w:bookmarkStart w:name="z69" w:id="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Жергілікті маңызы бар "Қордай-Жайсан" мемлекеттік табиғи қаумалын жерге орналастыру жобасы</w:t>
      </w:r>
    </w:p>
    <w:bookmarkEnd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1-қосымшаға өзгерістер енгізілді - Жамбыл облысы әкімдігінің 02.04.2025 </w:t>
      </w:r>
      <w:r>
        <w:rPr>
          <w:rFonts w:ascii="Times New Roman"/>
          <w:b w:val="false"/>
          <w:i w:val="false"/>
          <w:color w:val="ff0000"/>
          <w:sz w:val="28"/>
        </w:rPr>
        <w:t>№ 75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енгізіледі); өзгерістер енгізілді - Жамбыл облысы әкімдігінің 14.04.2026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 79 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қаулыларымен.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drawing>
          <wp:inline distT="0" distB="0" distL="0" distR="0">
            <wp:extent cx="7810500" cy="8420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42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Жамбыл облысы әкімдігінің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2019 жылғы "__" 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___ қаулысына 2 қосымша</w:t>
            </w:r>
          </w:p>
        </w:tc>
      </w:tr>
    </w:tbl>
    <w:bookmarkStart w:name="z74" w:id="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Жергілікті маңызы бар "Қордай-Жайсан" мемлекеттік табиғи қаумалының аумағындағы жер учаскелерінің меншік иелерінің, жер пайдаланушылар мен табиғат пайдаланушылардың шаруашылық қызметтеріне белгіленген шектеулер</w:t>
      </w:r>
    </w:p>
    <w:bookmarkEnd w:id="18"/>
    <w:bookmarkStart w:name="z7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Мемлекеттiк табиғи қаумалда мынадай қызметке:</w:t>
      </w:r>
    </w:p>
    <w:bookmarkEnd w:id="19"/>
    <w:bookmarkStart w:name="z7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зоологиялық мемлекеттiк табиғи қаумалдарда – уәкілетті органның рұқсаты бойынша ғылыми-зерттеу, өсімін молайту және мелиорациялық мақсаттарда алып қою жағдайларын қоспағанда, аң аулауға, балықтарды қоспағанда, кез келген тәсiлдермен және құралдармен жануарларды аулауға;</w:t>
      </w:r>
    </w:p>
    <w:bookmarkEnd w:id="20"/>
    <w:bookmarkStart w:name="z7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жануарлардың бөтен түрлерiн интродукциялауға; </w:t>
      </w:r>
    </w:p>
    <w:bookmarkEnd w:id="21"/>
    <w:bookmarkStart w:name="z7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ұяларды, iндердi, апандарды және басқа да мекендеу орындарын бүлдiруге; </w:t>
      </w:r>
    </w:p>
    <w:bookmarkEnd w:id="22"/>
    <w:bookmarkStart w:name="z7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жұмыртқалар жинауға тыйым салынады.</w:t>
      </w:r>
    </w:p>
    <w:bookmarkEnd w:id="23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