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9817" w14:textId="09d9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Жамбыл облыстық мәслихатының 2018 жылғы 13 желтоқсандағы № 30-3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2019 жылғы 30 сәуірдегі № 34-2 шешімі. Жамбыл облысының Әділет департаментінде 2019 жылғы 2 мамырда № 4212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облыстық бюджет туралы" Жамбыл облыстық мәслихатының 2018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4037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жылғы 25 желтоқсанда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"242 003 890" сандары "273 177 684" сандарымен ауыстырылсын;</w:t>
      </w:r>
    </w:p>
    <w:bookmarkEnd w:id="2"/>
    <w:bookmarkStart w:name="z12" w:id="3"/>
    <w:p>
      <w:pPr>
        <w:spacing w:after="0"/>
        <w:ind w:left="0"/>
        <w:jc w:val="both"/>
      </w:pPr>
      <w:r>
        <w:rPr>
          <w:rFonts w:ascii="Times New Roman"/>
          <w:b w:val="false"/>
          <w:i w:val="false"/>
          <w:color w:val="000000"/>
          <w:sz w:val="28"/>
        </w:rPr>
        <w:t>
      "1 164 624" сандары "1 164 770" сандарымен ауыстырылсын;</w:t>
      </w:r>
    </w:p>
    <w:bookmarkEnd w:id="3"/>
    <w:bookmarkStart w:name="z13" w:id="4"/>
    <w:p>
      <w:pPr>
        <w:spacing w:after="0"/>
        <w:ind w:left="0"/>
        <w:jc w:val="both"/>
      </w:pPr>
      <w:r>
        <w:rPr>
          <w:rFonts w:ascii="Times New Roman"/>
          <w:b w:val="false"/>
          <w:i w:val="false"/>
          <w:color w:val="000000"/>
          <w:sz w:val="28"/>
        </w:rPr>
        <w:t>
      "219 382 571" сандары "250 556 219"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w:t>
      </w:r>
    </w:p>
    <w:bookmarkStart w:name="z15" w:id="5"/>
    <w:p>
      <w:pPr>
        <w:spacing w:after="0"/>
        <w:ind w:left="0"/>
        <w:jc w:val="both"/>
      </w:pPr>
      <w:r>
        <w:rPr>
          <w:rFonts w:ascii="Times New Roman"/>
          <w:b w:val="false"/>
          <w:i w:val="false"/>
          <w:color w:val="000000"/>
          <w:sz w:val="28"/>
        </w:rPr>
        <w:t>
      "241 826 449" сандары "273 000 243"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w:t>
      </w:r>
    </w:p>
    <w:bookmarkStart w:name="z17" w:id="6"/>
    <w:p>
      <w:pPr>
        <w:spacing w:after="0"/>
        <w:ind w:left="0"/>
        <w:jc w:val="both"/>
      </w:pPr>
      <w:r>
        <w:rPr>
          <w:rFonts w:ascii="Times New Roman"/>
          <w:b w:val="false"/>
          <w:i w:val="false"/>
          <w:color w:val="000000"/>
          <w:sz w:val="28"/>
        </w:rPr>
        <w:t>
      "16 425 727" сандары "17 425 727" сандарымен ауыстырылсын;</w:t>
      </w:r>
    </w:p>
    <w:bookmarkEnd w:id="6"/>
    <w:bookmarkStart w:name="z18" w:id="7"/>
    <w:p>
      <w:pPr>
        <w:spacing w:after="0"/>
        <w:ind w:left="0"/>
        <w:jc w:val="both"/>
      </w:pPr>
      <w:r>
        <w:rPr>
          <w:rFonts w:ascii="Times New Roman"/>
          <w:b w:val="false"/>
          <w:i w:val="false"/>
          <w:color w:val="000000"/>
          <w:sz w:val="28"/>
        </w:rPr>
        <w:t>
      "21 451 029" сандары "22 451 029"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w:t>
      </w:r>
    </w:p>
    <w:bookmarkStart w:name="z20" w:id="8"/>
    <w:p>
      <w:pPr>
        <w:spacing w:after="0"/>
        <w:ind w:left="0"/>
        <w:jc w:val="both"/>
      </w:pPr>
      <w:r>
        <w:rPr>
          <w:rFonts w:ascii="Times New Roman"/>
          <w:b w:val="false"/>
          <w:i w:val="false"/>
          <w:color w:val="000000"/>
          <w:sz w:val="28"/>
        </w:rPr>
        <w:t>
      "-16 694 036" сандары "-17 694 036"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w:t>
      </w:r>
    </w:p>
    <w:bookmarkStart w:name="z22" w:id="9"/>
    <w:p>
      <w:pPr>
        <w:spacing w:after="0"/>
        <w:ind w:left="0"/>
        <w:jc w:val="both"/>
      </w:pPr>
      <w:r>
        <w:rPr>
          <w:rFonts w:ascii="Times New Roman"/>
          <w:b w:val="false"/>
          <w:i w:val="false"/>
          <w:color w:val="000000"/>
          <w:sz w:val="28"/>
        </w:rPr>
        <w:t>
      "16 694 036" сандары "17 694 036" сандарымен ауыстырылсын.</w:t>
      </w:r>
    </w:p>
    <w:bookmarkEnd w:id="9"/>
    <w:bookmarkStart w:name="z23"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0"/>
    <w:bookmarkStart w:name="z24" w:id="11"/>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1"/>
    <w:bookmarkStart w:name="z25"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34-2 шешіміне</w:t>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xml:space="preserve">№ 30-3 шешіміне </w:t>
            </w:r>
            <w:r>
              <w:rPr>
                <w:rFonts w:ascii="Times New Roman"/>
                <w:b w:val="false"/>
                <w:i w:val="false"/>
                <w:color w:val="000000"/>
                <w:sz w:val="20"/>
              </w:rPr>
              <w:t>1 қосымша</w:t>
            </w:r>
          </w:p>
        </w:tc>
      </w:tr>
    </w:tbl>
    <w:bookmarkStart w:name="z34" w:id="13"/>
    <w:p>
      <w:pPr>
        <w:spacing w:after="0"/>
        <w:ind w:left="0"/>
        <w:jc w:val="left"/>
      </w:pPr>
      <w:r>
        <w:rPr>
          <w:rFonts w:ascii="Times New Roman"/>
          <w:b/>
          <w:i w:val="false"/>
          <w:color w:val="000000"/>
        </w:rPr>
        <w:t xml:space="preserve"> 2019 жылға арналған облыстық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273 177 684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21 451 695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8 179 186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8 179 186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250 556 219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246 301 845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246 301 845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04"/>
        <w:gridCol w:w="18"/>
        <w:gridCol w:w="922"/>
        <w:gridCol w:w="7155"/>
        <w:gridCol w:w="26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273 000 243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5 332 298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1 366 528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3 433 497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3 279 028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9 263 829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9 252 453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6 962 967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2 263 473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30 847 165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3 569 079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1 918 966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1 460 771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3 420 329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3 290 847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2 071 315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1 731 955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573 961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573 961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7 945 781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7 945 781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13 042 111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257 836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10 002 427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1 362 818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10 502 551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3 037 133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3 037 133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2 446 556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2 446 556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3 783 983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21 908 456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17 610 571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816 799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15 116 416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3 064 728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2 055 686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18 586 343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10 167 447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3 837 642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4 760 811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8 393 600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2 023 521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4 838 938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1 014 544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8 064 291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264 844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753 341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577 473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577 473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3 736 526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248 982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3 276 894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166 228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260 103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245 834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7 757 054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7 284 812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7 115 469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17 969 151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14 804 861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4 033 623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1 726 193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169 606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1 287 510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1 277 049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1 766 500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1 267 302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258 901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12 537 823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10 442 718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2 167 384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2 204 483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4 887 580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2 095 105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1 683 837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27 642 787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2 109 263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12 915 450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451 708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12 071 529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9 124 031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9 124 031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812 517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812 517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847 869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847 869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466 667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366 667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672 228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672 228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100 294 054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100 294 054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17 425 727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22 451 029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13 833 809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6 080 620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5 111 020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5 111 020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5 025 302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5 025 302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Функционалдық топ</w:t>
            </w:r>
          </w:p>
          <w:bookmarkEnd w:id="14"/>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Сомасы, мың теңге</w:t>
            </w:r>
          </w:p>
          <w:bookmarkEnd w:id="15"/>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Сомасы, мың теңге</w:t>
            </w:r>
          </w:p>
          <w:bookmarkEnd w:id="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-17 694 036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20 613 799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20 613 799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14 398 740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Функционалдық топ</w:t>
            </w:r>
          </w:p>
          <w:bookmarkEnd w:id="17"/>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4 801 296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4 801 296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1 881 533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