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b4a6" w14:textId="600b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"Ағаштарды кесуге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28 қазандағы № 815 қаулысы. Шымкент қаласының Әділет департаментінде 2019 жылғы 30 қазанда № 69 болып тіркелді. Күші жойылды - Шымкент қаласы әкімдігінің 2020 жылғы 23 желтоқсандағы № 810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23.12.2020 № 810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"Ағаштарды кесуге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энергетика және коммуналдық шаруашылық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қазандағы №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"Ағаштарды кесуге рұқсат беру" мемлекеттік көрсетілетін қызмет регламенті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– 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"Ағаштарды кесуге рұқсат беру" мемлекеттік көрсетілетін қызметті (бұдан әрі – мемлекеттік көрсетілетін қызмет) Қазақстан Республикасы Индустрия және инфрақұрылымдық даму министрінің 2019 жылғы 21 мамырдағы № 318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18712 болып тіркелген) бекітілген "Ағаштарды кесуге рұқсат беру"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 "Шымкент қаласының энергетика және коммуналдық шаруашылық басқармасы" мемлекеттік мекемесімен (бұдан әрі – көрсетілетін қызметті беруші) көрсетіледі.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www.egov.kz, www.elicense.kz "электрондық үкіметтің" веб – порталы (бұдан әрі – портал)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түрде.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Стандарттың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ағаштарды кесуге рұқсат беру;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10–тармағында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 түрде.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– тарау.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 – қимылды) бастау үшін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қоса беріп,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құжат нысанындағы өтініші негіз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 рәсімдердің (іс – қимылдар) мазмұны, орындау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көрсетілетін қызметті алушының портал арқылы келіп түскен өтінішін тіркеуі және оны көрсетілетін қызметті берушінің басшысының қарауына жіберуі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өтінішін қарайды және жауапты орындаушыны анықтайды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құжаттарды қарайды, мемлекеттік қызметті көрсету нәтижесін дайындайды және көрсетілетін қызметті берушінің бөлім басшысына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ұсынады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 көрсетуден дәлелді бас тартады – 8 (сегіз)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бөлім басшысы мемлекеттік қызметті көрсету нәтижесін келіседі және көрсетілетін қызметті берушінің басшысына жібереді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қызметті көрсету нәтижесіне қол қояды – 30 (отыз)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 – қимылды) орындауды бастауға негіз болатын мемлекеттік қызмет көрсету рәсімінің (іс-қимылдың) нәтижесі: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өтінімді тіркеу және көрсетілетін қызметті берушінің басшысына қарауға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орындаушының мемлекеттік қызмет көрсету нәтижесін дайындауы және көрсетілетін қызметті берушінің бөлім басшысына жіберуі;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бөлім басшысының келісуі және көрсетілетін қызметті берушінің басшысына мемлекеттік қызметті көрсету нәтижесін қол қоюға жіберуі;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басшысының қолы.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– тарау. Мемлекеттік қызметті көрсету үдерісінде көрсетілетін қызметті берушінің бөлімдерінің (қызметкерлерінің) өзара іс – қимыл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рәсімінің (іс – әрекеттің) ұзақтығын көрсете отырып, құрылымдық бөлімшелер (қызметкерлер) арасындағы рәсімдерінің (іс – әрекеттерінің) реттілігін сипаттау: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көрсетілетін қызметті алушының портал арқылы келіп түскен өтінішін тіркеуі және оны көрсетілетін қызметті берушінің басшысының қарауына жіберуі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өтінішін қарайды және жауапты орындаушыны анықтайды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құжаттарды қарайды, мемлекеттік қызметті көрсету нәтижесін дайындайды және көрсетілетін қызметті берушінің бөлім басшысына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ұсынады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 көрсетуден дәлелді бас тартады – 8 (сегіз)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бөлім басшысы мемлекеттік қызметті көрсету нәтижесін келіседі және көрсетілетін қызметті берушінің басшысына жібереді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қызметті көрсету нәтижесіне қол қояды – 30 (отыз)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– тарау.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 – қимылдарының) ретінің сипаттамасы: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сондай-ақ электрондық цифрлық қолтаңбаның (бұдан әрі – ЭЦҚ) көмегімен порталда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көрсетілетін қызметті алушының ЭЦҚ тіркеу куәлігін компьютердің интернет-браузеріне бекітуі, мемлекеттік қызметті алу үшін порталда парольді енгізуі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Порталда жеке сәйкестендіру нөмірі (бұдан әрі – ЖСН) немесе бизнес – сәйкестендіру нөмірі (бұдан әрі – БСН) және пароль арқылы тіркелген көрсетілетін қызметті алушы туралы деректердің түпнұсқалығын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таңдауы,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тіркеуі, сондай-ақ сұрауды куәландыру (қол қою) үшін көрсетілетін қызметті алушының ЭЦҚ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Порталда ЭЦҚ тіркеу куәлігінің қолданылу мерзімін және кері қайтарып алынған (күші жойылған) тіркеу куәліктерінің тізімінде болмауын, сондай-ақ сәйкестендіру деректерінің (сұрауда көрсетілген ЖСН/БСН мен ЭЦҚ тіркеу куәлігінде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көрсетілетін қызметті берушінің сұрауды өңдеуі үшін көрсетілетін қызметті алуышың ЭЦҚ куәландырылған (қол қойылған) электронды құжатты (көрсетілген қызметті алушының сұрауын) "электрондық үкіметтің" шлюзі (бұдан әрі – ЭҮШ) арқылы "электрондық үкіметтің" өңірлік шлюзінің автоматтандырылған жұмыс орнына (бұдан әрі – ЭҮӨШ АЖО)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электрондық құжатта ЭҮӨШ АЖО – да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шарт – көрсетілетін қызметті берушінің көрсетілетін қызметті алушы қоса тіркеген,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9–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көрсетілетін қызметті алушының ЭҮӨШ АЖО қалыптастырған мемлекеттік көрсетілетін қызмет нәтижесін (электронды құжат нысанындағы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"жеке кабинетіне"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тартылған ақпараттық жүйелердің функционалдық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диаграммамен қөрсетілген.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рәсімдердің (іс-қимылдар) ретін, көрсетілетін қызметті берушінің құрылымдық бөлімшелерінің (қызметкерлерінің) өзара іс – қимылының толық спаттамасы, сондай – ақ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– процестерінің анықтамалығында көрсетіледі.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"Ағаштарды кесуге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"Ағаштарды кесуге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