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a0f06" w14:textId="74a0f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 әкімдігінің 2019 жылғы 1 шілдедегі № 572 "2019-2020 оқу жылына техникалық және кәсiптiк, орта білімнен кейінгі білімі бар кадрларды даярлауға арналған мемлекеттiк бiлiм беру тапсырысын орналастыру туралы" қаулысына өзгерістер енгізу туралы</w:t>
      </w:r>
    </w:p>
    <w:p>
      <w:pPr>
        <w:spacing w:after="0"/>
        <w:ind w:left="0"/>
        <w:jc w:val="both"/>
      </w:pPr>
      <w:r>
        <w:rPr>
          <w:rFonts w:ascii="Times New Roman"/>
          <w:b w:val="false"/>
          <w:i w:val="false"/>
          <w:color w:val="000000"/>
          <w:sz w:val="28"/>
        </w:rPr>
        <w:t>Шымкент қаласы әкімдігінің 2019 жылғы 13 қыркүйектегі № 697 қаулысы. Шымкент қаласының Әділет департаментінде 2019 жылғы 13 қыркүйекте № 59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Білім және ғылым министрінің 2016 жылғы 29 қаңтардағы № 122 </w:t>
      </w:r>
      <w:r>
        <w:rPr>
          <w:rFonts w:ascii="Times New Roman"/>
          <w:b w:val="false"/>
          <w:i w:val="false"/>
          <w:color w:val="000000"/>
          <w:sz w:val="28"/>
        </w:rPr>
        <w:t>бұйрығымен</w:t>
      </w:r>
      <w:r>
        <w:rPr>
          <w:rFonts w:ascii="Times New Roman"/>
          <w:b w:val="false"/>
          <w:i w:val="false"/>
          <w:color w:val="000000"/>
          <w:sz w:val="28"/>
        </w:rPr>
        <w:t xml:space="preserve"> бекітілген Еңбек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мемлекеттiк бiлiм беру тапсырысын орналастыру қағидаларының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21-тармақтарына</w:t>
      </w:r>
      <w:r>
        <w:rPr>
          <w:rFonts w:ascii="Times New Roman"/>
          <w:b w:val="false"/>
          <w:i w:val="false"/>
          <w:color w:val="000000"/>
          <w:sz w:val="28"/>
        </w:rPr>
        <w:t xml:space="preserve"> (Нормативтік құқықтық актілерді мемлекеттік тіркеу тізілімінде № 13418 болып тіркелген) сәйкес Шымкент қаласының әкiмдiгi ҚАУЛЫ ЕТЕДI:</w:t>
      </w:r>
    </w:p>
    <w:bookmarkEnd w:id="0"/>
    <w:bookmarkStart w:name="z2" w:id="1"/>
    <w:p>
      <w:pPr>
        <w:spacing w:after="0"/>
        <w:ind w:left="0"/>
        <w:jc w:val="both"/>
      </w:pPr>
      <w:r>
        <w:rPr>
          <w:rFonts w:ascii="Times New Roman"/>
          <w:b w:val="false"/>
          <w:i w:val="false"/>
          <w:color w:val="000000"/>
          <w:sz w:val="28"/>
        </w:rPr>
        <w:t xml:space="preserve">
      1. "2019-2020 оқу жылына техникалық және кәсiптiк, орта білімнен кейінгі білімі бар кадрларды даярлауға арналған мемлекеттiк бiлiм беру тапсырысын орналастыру туралы" Шымкент қаласы әкімдігінің 2019 жылғы 1 шілдедегі № 572 (Нормативтік құқықтық актілерді мемлекеттік тіркеу тізілімінде № 50 тіркелген, 2019 жылғы 5 шілдеде "Шымкент келбеті" газетінде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қаулыға "Жергілікті бюджет есебінен 2019-2020 оқу жылына техникалық және кәсiптiк, орта білімнен кейінгі бiлiмi бар кадрларды даярлауға арналған мемлекеттiк бiлiм беру тапсырысы" </w:t>
      </w:r>
      <w:r>
        <w:rPr>
          <w:rFonts w:ascii="Times New Roman"/>
          <w:b w:val="false"/>
          <w:i w:val="false"/>
          <w:color w:val="000000"/>
          <w:sz w:val="28"/>
        </w:rPr>
        <w:t>қосымшасының</w:t>
      </w:r>
    </w:p>
    <w:bookmarkEnd w:id="2"/>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6"/>
        <w:gridCol w:w="3042"/>
        <w:gridCol w:w="537"/>
        <w:gridCol w:w="1393"/>
        <w:gridCol w:w="1026"/>
        <w:gridCol w:w="1394"/>
        <w:gridCol w:w="1812"/>
      </w:tblGrid>
      <w:tr>
        <w:trPr>
          <w:trHeight w:val="30" w:hRule="atLeast"/>
        </w:trPr>
        <w:tc>
          <w:tcPr>
            <w:tcW w:w="3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білім басқармасының "Жеңіл өнеркәсіп және сервис колледжі" мемлекеттік коммуналдық қазыналық кәсіпорны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121103 2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121107 2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Модельер-пішуші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 өндірісі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120901 2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Тоқушы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қатары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2"/>
        <w:gridCol w:w="2940"/>
        <w:gridCol w:w="933"/>
        <w:gridCol w:w="1346"/>
        <w:gridCol w:w="991"/>
        <w:gridCol w:w="1347"/>
        <w:gridCol w:w="1751"/>
      </w:tblGrid>
      <w:tr>
        <w:trPr>
          <w:trHeight w:val="30" w:hRule="atLeast"/>
        </w:trPr>
        <w:tc>
          <w:tcPr>
            <w:tcW w:w="2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білім басқармасының "Жеңіл өнеркәсіп және сервис колледжі" мемлекеттік коммуналдық қазыналық кәсіпорны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121103 2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121103 2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 (инклюзив)</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121107 2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Модельер-пішуші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 өндірісі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120901 2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Тоқушы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9"/>
        <w:gridCol w:w="3882"/>
        <w:gridCol w:w="3076"/>
        <w:gridCol w:w="3883"/>
      </w:tblGrid>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қала бойынша</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қатары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9"/>
        <w:gridCol w:w="3882"/>
        <w:gridCol w:w="3076"/>
        <w:gridCol w:w="3883"/>
      </w:tblGrid>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қала бойынша</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r>
    </w:tbl>
    <w:p>
      <w:pPr>
        <w:spacing w:after="0"/>
        <w:ind w:left="0"/>
        <w:jc w:val="both"/>
      </w:pP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2. "Шымкент қаласының білім басқармасы" мемлекеттік мекемесі Қазақстан Республикасының заңнамалық актілерінде белгіленген тәртіппен:</w:t>
      </w:r>
    </w:p>
    <w:bookmarkEnd w:id="3"/>
    <w:p>
      <w:pPr>
        <w:spacing w:after="0"/>
        <w:ind w:left="0"/>
        <w:jc w:val="both"/>
      </w:pPr>
      <w:r>
        <w:rPr>
          <w:rFonts w:ascii="Times New Roman"/>
          <w:b w:val="false"/>
          <w:i w:val="false"/>
          <w:color w:val="000000"/>
          <w:sz w:val="28"/>
        </w:rPr>
        <w:t>
      1) осы қаулыны Шымкент қаласының Әділет департаментінде мемлекеттік тіркелуін;</w:t>
      </w:r>
    </w:p>
    <w:p>
      <w:pPr>
        <w:spacing w:after="0"/>
        <w:ind w:left="0"/>
        <w:jc w:val="both"/>
      </w:pPr>
      <w:r>
        <w:rPr>
          <w:rFonts w:ascii="Times New Roman"/>
          <w:b w:val="false"/>
          <w:i w:val="false"/>
          <w:color w:val="000000"/>
          <w:sz w:val="28"/>
        </w:rPr>
        <w:t>
      2) осы қаулыны мемлекеттік тіркелген күнінен бастап күнтізбелік он күн ішінде оның көшірмесін Шымкент қаласының аумағында таратылатын мерзімді баспасөз басылымдарына ресми жариялауға жолдауды;</w:t>
      </w:r>
    </w:p>
    <w:p>
      <w:pPr>
        <w:spacing w:after="0"/>
        <w:ind w:left="0"/>
        <w:jc w:val="both"/>
      </w:pPr>
      <w:r>
        <w:rPr>
          <w:rFonts w:ascii="Times New Roman"/>
          <w:b w:val="false"/>
          <w:i w:val="false"/>
          <w:color w:val="000000"/>
          <w:sz w:val="28"/>
        </w:rPr>
        <w:t>
      3) осы қаулыны оны ресми жариялағаннан кейін Шымкент қаласы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Шымкент қаласы әкiмiнiң бірінші орынбасары Қ.Нұртайға жүктелсiн.</w:t>
      </w:r>
    </w:p>
    <w:bookmarkEnd w:id="4"/>
    <w:bookmarkStart w:name="z6" w:id="5"/>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 және 2019 жылғы 29 тамыздан бастап туындайтын қатынастарға қолданылады.</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Айтаханов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