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d104e" w14:textId="fad10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Шымкент қаласының бюджеті туралы" Шымкент қаласы мәслихатының 2018 жылғы 14 желтоқсандағы № 42/334-6с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мәслихатының 2019 жылғы 27 маусымдағы № 51/420-6с шешiмi. Шымкент қаласының Әділет департаментінде 2019 жылғы 28 маусымда № 48 болып тіркелді. Мерзiмi өткендiктен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106-бабының</w:t>
      </w:r>
      <w:r>
        <w:rPr>
          <w:rFonts w:ascii="Times New Roman"/>
          <w:b w:val="false"/>
          <w:i w:val="false"/>
          <w:color w:val="000000"/>
          <w:sz w:val="28"/>
        </w:rPr>
        <w:t xml:space="preserve"> 1, </w:t>
      </w:r>
      <w:r>
        <w:rPr>
          <w:rFonts w:ascii="Times New Roman"/>
          <w:b w:val="false"/>
          <w:i w:val="false"/>
          <w:color w:val="000000"/>
          <w:sz w:val="28"/>
        </w:rPr>
        <w:t>4-тармақтарына</w:t>
      </w:r>
      <w:r>
        <w:rPr>
          <w:rFonts w:ascii="Times New Roman"/>
          <w:b w:val="false"/>
          <w:i w:val="false"/>
          <w:color w:val="000000"/>
          <w:sz w:val="28"/>
        </w:rPr>
        <w:t xml:space="preserve">, </w:t>
      </w:r>
      <w:r>
        <w:rPr>
          <w:rFonts w:ascii="Times New Roman"/>
          <w:b w:val="false"/>
          <w:i w:val="false"/>
          <w:color w:val="000000"/>
          <w:sz w:val="28"/>
        </w:rPr>
        <w:t>111-бабының</w:t>
      </w:r>
      <w:r>
        <w:rPr>
          <w:rFonts w:ascii="Times New Roman"/>
          <w:b w:val="false"/>
          <w:i w:val="false"/>
          <w:color w:val="000000"/>
          <w:sz w:val="28"/>
        </w:rPr>
        <w:t xml:space="preserve"> 1-тармағына және "Қазақстан Республикасындағы жергілікті мемлекеттік басқару және өзін-өзі басқару туралы" 2001 жылғы 23 қаңтардағы Қазақстан Республикасының Заңының </w:t>
      </w:r>
      <w:r>
        <w:rPr>
          <w:rFonts w:ascii="Times New Roman"/>
          <w:b w:val="false"/>
          <w:i w:val="false"/>
          <w:color w:val="000000"/>
          <w:sz w:val="28"/>
        </w:rPr>
        <w:t>6-бабының</w:t>
      </w:r>
      <w:r>
        <w:rPr>
          <w:rFonts w:ascii="Times New Roman"/>
          <w:b w:val="false"/>
          <w:i w:val="false"/>
          <w:color w:val="000000"/>
          <w:sz w:val="28"/>
        </w:rPr>
        <w:t xml:space="preserve"> 1-тармағына сәйкес, Шымкент қаласының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"2019-2021 жылдарға арналған Шымкент қаласының бюджеті туралы" Шымкент қаласы мәслихатының 2018 жылғы 14 желтоксандағы № 42/334-6с (Нормативтік құқықтық актілерді мемлекеттік тіркеу тізілімінде № 7 болып тіркелген, 2018 жылғы 21 желтоқсанда "Шымкент келбеті"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 </w:t>
      </w:r>
    </w:p>
    <w:p>
      <w:pPr>
        <w:spacing w:after="0"/>
        <w:ind w:left="0"/>
        <w:jc w:val="both"/>
      </w:pPr>
      <w:r>
        <w:rPr>
          <w:rFonts w:ascii="Times New Roman"/>
          <w:b w:val="false"/>
          <w:i w:val="false"/>
          <w:color w:val="000000"/>
          <w:sz w:val="28"/>
        </w:rPr>
        <w:t>
      "1. Шымкент қаласының 2019-2021 жылдарға арналған бюджеті тиісінше 1, 2 және 3-қосымшаларға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203 106 373 мың теңге, оның iшiнде:</w:t>
      </w:r>
    </w:p>
    <w:p>
      <w:pPr>
        <w:spacing w:after="0"/>
        <w:ind w:left="0"/>
        <w:jc w:val="both"/>
      </w:pPr>
      <w:r>
        <w:rPr>
          <w:rFonts w:ascii="Times New Roman"/>
          <w:b w:val="false"/>
          <w:i w:val="false"/>
          <w:color w:val="000000"/>
          <w:sz w:val="28"/>
        </w:rPr>
        <w:t>
      салықтық түсiмдер – 84 513 010 мың теңге;</w:t>
      </w:r>
    </w:p>
    <w:p>
      <w:pPr>
        <w:spacing w:after="0"/>
        <w:ind w:left="0"/>
        <w:jc w:val="both"/>
      </w:pPr>
      <w:r>
        <w:rPr>
          <w:rFonts w:ascii="Times New Roman"/>
          <w:b w:val="false"/>
          <w:i w:val="false"/>
          <w:color w:val="000000"/>
          <w:sz w:val="28"/>
        </w:rPr>
        <w:t>
      салықтық емес түсiмдер – 1 367 453 мың теңге;</w:t>
      </w:r>
    </w:p>
    <w:p>
      <w:pPr>
        <w:spacing w:after="0"/>
        <w:ind w:left="0"/>
        <w:jc w:val="both"/>
      </w:pPr>
      <w:r>
        <w:rPr>
          <w:rFonts w:ascii="Times New Roman"/>
          <w:b w:val="false"/>
          <w:i w:val="false"/>
          <w:color w:val="000000"/>
          <w:sz w:val="28"/>
        </w:rPr>
        <w:t>
      негізгі капиталды сатудан түсетін түсімдер – 23 221 768 мың теңге;</w:t>
      </w:r>
    </w:p>
    <w:p>
      <w:pPr>
        <w:spacing w:after="0"/>
        <w:ind w:left="0"/>
        <w:jc w:val="both"/>
      </w:pPr>
      <w:r>
        <w:rPr>
          <w:rFonts w:ascii="Times New Roman"/>
          <w:b w:val="false"/>
          <w:i w:val="false"/>
          <w:color w:val="000000"/>
          <w:sz w:val="28"/>
        </w:rPr>
        <w:t>
      трансферттер түсiмi – 94 004 142 мың теңге;</w:t>
      </w:r>
    </w:p>
    <w:p>
      <w:pPr>
        <w:spacing w:after="0"/>
        <w:ind w:left="0"/>
        <w:jc w:val="both"/>
      </w:pPr>
      <w:r>
        <w:rPr>
          <w:rFonts w:ascii="Times New Roman"/>
          <w:b w:val="false"/>
          <w:i w:val="false"/>
          <w:color w:val="000000"/>
          <w:sz w:val="28"/>
        </w:rPr>
        <w:t>
      2) шығындар – 204 258 565 мың теңге;</w:t>
      </w:r>
    </w:p>
    <w:p>
      <w:pPr>
        <w:spacing w:after="0"/>
        <w:ind w:left="0"/>
        <w:jc w:val="both"/>
      </w:pPr>
      <w:r>
        <w:rPr>
          <w:rFonts w:ascii="Times New Roman"/>
          <w:b w:val="false"/>
          <w:i w:val="false"/>
          <w:color w:val="000000"/>
          <w:sz w:val="28"/>
        </w:rPr>
        <w:t>
      3) таза бюджеттiк кредиттеу – 1 118 076 мың теңге;</w:t>
      </w:r>
    </w:p>
    <w:p>
      <w:pPr>
        <w:spacing w:after="0"/>
        <w:ind w:left="0"/>
        <w:jc w:val="both"/>
      </w:pPr>
      <w:r>
        <w:rPr>
          <w:rFonts w:ascii="Times New Roman"/>
          <w:b w:val="false"/>
          <w:i w:val="false"/>
          <w:color w:val="000000"/>
          <w:sz w:val="28"/>
        </w:rPr>
        <w:t>
      4) қаржы активтерімен операциялар бойынша сальдо – 5 000 427 мың теңге;</w:t>
      </w:r>
    </w:p>
    <w:p>
      <w:pPr>
        <w:spacing w:after="0"/>
        <w:ind w:left="0"/>
        <w:jc w:val="both"/>
      </w:pPr>
      <w:r>
        <w:rPr>
          <w:rFonts w:ascii="Times New Roman"/>
          <w:b w:val="false"/>
          <w:i w:val="false"/>
          <w:color w:val="000000"/>
          <w:sz w:val="28"/>
        </w:rPr>
        <w:t>
      5) бюджет тапшылығы – - 7 270 695 мың теңге;</w:t>
      </w:r>
    </w:p>
    <w:p>
      <w:pPr>
        <w:spacing w:after="0"/>
        <w:ind w:left="0"/>
        <w:jc w:val="both"/>
      </w:pPr>
      <w:r>
        <w:rPr>
          <w:rFonts w:ascii="Times New Roman"/>
          <w:b w:val="false"/>
          <w:i w:val="false"/>
          <w:color w:val="000000"/>
          <w:sz w:val="28"/>
        </w:rPr>
        <w:t>
      6) бюджет тапшылығын қаржыландыру – 7 270 695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5-қосымшасы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"Шымкент қаласы мәслихаты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шешімді Шымкент қаласының Әділет департаментінде мемлекеттік тіркеуді;</w:t>
      </w:r>
    </w:p>
    <w:p>
      <w:pPr>
        <w:spacing w:after="0"/>
        <w:ind w:left="0"/>
        <w:jc w:val="both"/>
      </w:pPr>
      <w:r>
        <w:rPr>
          <w:rFonts w:ascii="Times New Roman"/>
          <w:b w:val="false"/>
          <w:i w:val="false"/>
          <w:color w:val="000000"/>
          <w:sz w:val="28"/>
        </w:rPr>
        <w:t>
      2) осы шешім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Казақстан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филиалы-Шымкент аймақтық құқықтық ақпарат орталығына жіберуді;</w:t>
      </w:r>
    </w:p>
    <w:p>
      <w:pPr>
        <w:spacing w:after="0"/>
        <w:ind w:left="0"/>
        <w:jc w:val="both"/>
      </w:pPr>
      <w:r>
        <w:rPr>
          <w:rFonts w:ascii="Times New Roman"/>
          <w:b w:val="false"/>
          <w:i w:val="false"/>
          <w:color w:val="000000"/>
          <w:sz w:val="28"/>
        </w:rPr>
        <w:t>
      3) осы шешім мемлекеттік тіркелген күннен бастап күнтізбелік он күн ішінде оның көшірмесін ресми жариялау үшін Шымкент қаласында таралатын мерзімді баспасөз басылымдарына жіберуді;</w:t>
      </w:r>
    </w:p>
    <w:p>
      <w:pPr>
        <w:spacing w:after="0"/>
        <w:ind w:left="0"/>
        <w:jc w:val="both"/>
      </w:pPr>
      <w:r>
        <w:rPr>
          <w:rFonts w:ascii="Times New Roman"/>
          <w:b w:val="false"/>
          <w:i w:val="false"/>
          <w:color w:val="000000"/>
          <w:sz w:val="28"/>
        </w:rPr>
        <w:t>
      4) ресми жарияланғаннан кейін осы шешімді Шымкент қаласы мәслихатының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шешім 2019 жылдың 1 қаңтарынан бастап күшіне енеді және ресми жариялануға жатады.</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Б.Салимов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Ғ.Ташқараев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маслихатының</w:t>
            </w:r>
            <w:r>
              <w:br/>
            </w:r>
            <w:r>
              <w:rPr>
                <w:rFonts w:ascii="Times New Roman"/>
                <w:b w:val="false"/>
                <w:i w:val="false"/>
                <w:color w:val="000000"/>
                <w:sz w:val="20"/>
              </w:rPr>
              <w:t>2019 жылғы 27 маусымдағы</w:t>
            </w:r>
            <w:r>
              <w:br/>
            </w:r>
            <w:r>
              <w:rPr>
                <w:rFonts w:ascii="Times New Roman"/>
                <w:b w:val="false"/>
                <w:i w:val="false"/>
                <w:color w:val="000000"/>
                <w:sz w:val="20"/>
              </w:rPr>
              <w:t>№ 51/420-6с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маслихатының</w:t>
            </w:r>
            <w:r>
              <w:br/>
            </w:r>
            <w:r>
              <w:rPr>
                <w:rFonts w:ascii="Times New Roman"/>
                <w:b w:val="false"/>
                <w:i w:val="false"/>
                <w:color w:val="000000"/>
                <w:sz w:val="20"/>
              </w:rPr>
              <w:t>2018 жылғы 14 желтоқсадағы</w:t>
            </w:r>
            <w:r>
              <w:br/>
            </w:r>
            <w:r>
              <w:rPr>
                <w:rFonts w:ascii="Times New Roman"/>
                <w:b w:val="false"/>
                <w:i w:val="false"/>
                <w:color w:val="000000"/>
                <w:sz w:val="20"/>
              </w:rPr>
              <w:t>№ 42/334-6с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Шымкент қаласының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733"/>
        <w:gridCol w:w="995"/>
        <w:gridCol w:w="995"/>
        <w:gridCol w:w="6014"/>
        <w:gridCol w:w="2831"/>
      </w:tblGrid>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203 106 373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84 513 010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22 574 987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22 574 987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18 185 021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18 185 021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12 546 482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7 687 810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1 270 621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3 584 716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30 009 236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27 303 196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984 457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1 502 539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219 044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133 564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133 564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1 063 720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1 063 720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1 367 453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222 630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194 596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мекемелердің тауарларды (жұмыстарды, қызметтерді) өткізуінен түсетін түсімдер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1 026 352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1 026 352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118 458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118 458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23 221 768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22 684 361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22 684 361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537 407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37 407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94 004 142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94 004 142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94 004 142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204 258 565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2 863 219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2 364 951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36 011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1 206 795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952 818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170 807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75 909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925 764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911 037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192 212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комиссиясының қызметін қамтамасыз ету жөніндегі қызметтер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135 752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56 460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215 625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166 524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135 066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сатып алу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49 101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42 367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268 778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268 778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255 417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322 659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126 447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126 447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126 447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196 212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67 918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67 918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128 294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мекемелердің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128 294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8 548 922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7 843 235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7 843 235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6 389 279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1 451 578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705 687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отбасы, балалар және жастар істері жөніндегі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365 687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отбасы институтын күшейту, гендерлік теңдік, әйелдердің, балалар мен жастардың құқығы мен заңнамалық мүдделерін қорғау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178 556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128 337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56 406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85 809 811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16 378 553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16 378 553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731 915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15 646 638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59 735 823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47 507 920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43 149 182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1 267 576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1 708 630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1 382 532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7 533 379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7 533 379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4 694 524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4 694 524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4 769 781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274 680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263 286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4 495 101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4 495 101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1 714 206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1 691 633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1 691 633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3 211 448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отбасы, балалар және жастар істері жөніндегі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208 346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206 452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3 003 102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347 259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2 141 905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109 257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158 406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36 405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209 870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5 209 166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979 384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979 384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242 436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128 739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кепілдендірілген көлемін қосымша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608 209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2 388 866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2 388 866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2 388 866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1 840 916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1 840 916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107 562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189 992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39 907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20 754 387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1 884 784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отбасы, балалар және жастар істері жөніндегі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377 288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294 830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82 458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1 507 496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348 517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594 787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564 192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17 822 029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17 822 029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2 462 005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11 319 617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1 381 117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әлеуметтік қолдау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1 156 791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1 015 541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132 387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325 334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1 047 574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970 849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373 337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90 583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109 434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104 317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123 802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71 385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еңбек инспекциясы және көші-қон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76 725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көші-қон және еңбек қатынастарын реттеу саласында мемлекеттік саясатты іске асыру бойынша қызметтер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75 225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41 037 518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24 790 753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1 396 757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1 360 466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сейсмоқауіпті өңірлерінде орналасқан тұрғын үйлердің сейсмотұрақтылығын қолдауға бағытталған іс-шаралар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20 994 133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17 502 226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2 759 787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732 020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196 353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 тұрғын үй мәселелері бойынша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192 653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және жердің пайдаланылуы мен қорғалуын бақылау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2 203 510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2 203 510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5 870 997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5 602 914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коммуналдық шаруашылық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308 498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дамыту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3 662 238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343 485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587 410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жылу жүйелерін пайдалануды ұйымдастыру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697 600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268 083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268 083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10 375 768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1 125 633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891 013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234 620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146 156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146 156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9 103 979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1 343 452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3 003 430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4 655 897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13 476 162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2 708 029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26 632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26 632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тілдерді дамыту және архивтер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2 647 515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тілдерді дамыту және архивтер саласындағы мемлекеттік саясатты іске асыру жөніндегі қызметтер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70 055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44 517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620 259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862 307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664 923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224 784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156 426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33 882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33 882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8 917 764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8 911 033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65 322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8 832 565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1 339 601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тілдерді дамыту және архивтер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544 316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кітапханалардың жұмыс істеуін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483 688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60 628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171 898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цифрландыру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167 898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дін істері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623 387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623 387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170 661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туризм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170 661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170 661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340 107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дін істері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340 107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және ішкі саясат мәселелері жөніндегі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251 327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32 235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4 666 118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4 621 073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4 621 073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4 621 073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45 045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45 045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45 045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3 790 068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2 842 714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2 842 714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175 590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108 227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91 710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86 412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пунктіне ветеринариялық препараттарды тасымалдау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54 145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862 862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1 140 687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108 833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153 652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табиғи ресурстар және табиғат пайдалануды реттеу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153 652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153 652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320 940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табиғи ресурстар және табиғат пайдалануды реттеу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320 940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43 880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192 419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172 762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және жердің пайдаланылуы мен қорғалуын бақылау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172 762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аумағында жер қатынастары және жердің пайдаланылуы мен қорғалуын бақылауды реттеу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152 762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1 183 311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1 183 311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және қала құрылысы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974 221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құрылысы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177 506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құрылыстардың бас жоспарын әзірлеу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788 765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128 629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128 629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сәулет-құрылыс бақылауы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80 461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75 340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9 697 568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8 191 610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8 191 610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4 708 190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2 933 900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549 520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1 505 958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1 505 958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131 497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1 374 461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4 574 906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2 366 750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2 366 750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48 750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мөлшерлемелерді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2 207 156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905 101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905 101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333 285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333 285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433 148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433 148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115 622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115 622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41 022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41 022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41 022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2 283 728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2 283 728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2 283 728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2 282 620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1 118 076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1 118 076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1 118 076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1 118 076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1 118 076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АҚ-ға кредит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қалада кәсіпкерлікті дамытуға жәрдемдесуге кредит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618 076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5 000 427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5 219 146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5 219 146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5 219 146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5 219 146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5 219 146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218 719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218 719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218 719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-7 270 695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7 270 695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маслихатының</w:t>
            </w:r>
            <w:r>
              <w:br/>
            </w:r>
            <w:r>
              <w:rPr>
                <w:rFonts w:ascii="Times New Roman"/>
                <w:b w:val="false"/>
                <w:i w:val="false"/>
                <w:color w:val="000000"/>
                <w:sz w:val="20"/>
              </w:rPr>
              <w:t>2019 жылғы 27 маусымдағы</w:t>
            </w:r>
            <w:r>
              <w:br/>
            </w:r>
            <w:r>
              <w:rPr>
                <w:rFonts w:ascii="Times New Roman"/>
                <w:b w:val="false"/>
                <w:i w:val="false"/>
                <w:color w:val="000000"/>
                <w:sz w:val="20"/>
              </w:rPr>
              <w:t>№ 51/420-6с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маслихатының</w:t>
            </w:r>
            <w:r>
              <w:br/>
            </w:r>
            <w:r>
              <w:rPr>
                <w:rFonts w:ascii="Times New Roman"/>
                <w:b w:val="false"/>
                <w:i w:val="false"/>
                <w:color w:val="000000"/>
                <w:sz w:val="20"/>
              </w:rPr>
              <w:t>2018 жылғы 14 желтоқсадағы</w:t>
            </w:r>
            <w:r>
              <w:br/>
            </w:r>
            <w:r>
              <w:rPr>
                <w:rFonts w:ascii="Times New Roman"/>
                <w:b w:val="false"/>
                <w:i w:val="false"/>
                <w:color w:val="000000"/>
                <w:sz w:val="20"/>
              </w:rPr>
              <w:t>№ 42/334-6с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2019-2021 жылдарға арналған қаладағы аудандардың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453"/>
        <w:gridCol w:w="955"/>
        <w:gridCol w:w="955"/>
        <w:gridCol w:w="2594"/>
        <w:gridCol w:w="2213"/>
        <w:gridCol w:w="2213"/>
        <w:gridCol w:w="22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2 078 029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3 327 528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3 328 184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925 764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458 238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458 894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925 764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458 238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458 894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925 764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458 238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458 894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911 037</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458 238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458 894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208 951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124 628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124 628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275 019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109 672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110 933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232 713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118 929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118 324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194 354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14 727</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4 977</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1 125 633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2 840 459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2 840 459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1 125 633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2 840 459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2 840 459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1 125 633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2 840 459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2 840 459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891 013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1 166 805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1 166 805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247 701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412 100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412 100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145 681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156 866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156 866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286 406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337 309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337 309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211 225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260 530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260 530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234 620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1 673 654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1 673 654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73 777</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96 216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96 216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63 822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57 662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51 796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51 796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1 525 642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1 525 642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26 632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26 632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26 632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26 632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8 137</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6 727</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