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6b79" w14:textId="bb06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мәслихатының 2018 жылғы 27 желтоқсандағы "Талғар ауданының 2019-2021 жылдарға арналған бюджеті туралы" № 38-176 шешіміне өзгерістер енгізу туралы</w:t>
      </w:r>
    </w:p>
    <w:p>
      <w:pPr>
        <w:spacing w:after="0"/>
        <w:ind w:left="0"/>
        <w:jc w:val="both"/>
      </w:pPr>
      <w:r>
        <w:rPr>
          <w:rFonts w:ascii="Times New Roman"/>
          <w:b w:val="false"/>
          <w:i w:val="false"/>
          <w:color w:val="000000"/>
          <w:sz w:val="28"/>
        </w:rPr>
        <w:t>Алматы облысы Талғар аудандық мәслихатының 2019 жылғы 28 наурыздағы № 42-196 шешімі. Алматы облысы Әділет департаментінде 2019 жылы 4 сәуірде № 5096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Талғар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Талғар аудандық мәслихатының 2018 жылғы 27 желтоқсандағы "Талғар ауданының 2019-2021 жылдарға арналған бюджеті туралы" № 38-176 (Нормативтік құқықтық актілерді мемлекеттік тіркеу тізілімінде </w:t>
      </w:r>
      <w:r>
        <w:rPr>
          <w:rFonts w:ascii="Times New Roman"/>
          <w:b w:val="false"/>
          <w:i w:val="false"/>
          <w:color w:val="000000"/>
          <w:sz w:val="28"/>
        </w:rPr>
        <w:t>№ 5009</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1-қосымшасына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25 079 679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3 557 150 мың теңге;</w:t>
      </w:r>
    </w:p>
    <w:bookmarkEnd w:id="5"/>
    <w:bookmarkStart w:name="z13" w:id="6"/>
    <w:p>
      <w:pPr>
        <w:spacing w:after="0"/>
        <w:ind w:left="0"/>
        <w:jc w:val="both"/>
      </w:pPr>
      <w:r>
        <w:rPr>
          <w:rFonts w:ascii="Times New Roman"/>
          <w:b w:val="false"/>
          <w:i w:val="false"/>
          <w:color w:val="000000"/>
          <w:sz w:val="28"/>
        </w:rPr>
        <w:t>
      салықтық емес түсімдер 165 108 мың теңге;</w:t>
      </w:r>
    </w:p>
    <w:bookmarkEnd w:id="6"/>
    <w:bookmarkStart w:name="z14" w:id="7"/>
    <w:p>
      <w:pPr>
        <w:spacing w:after="0"/>
        <w:ind w:left="0"/>
        <w:jc w:val="both"/>
      </w:pPr>
      <w:r>
        <w:rPr>
          <w:rFonts w:ascii="Times New Roman"/>
          <w:b w:val="false"/>
          <w:i w:val="false"/>
          <w:color w:val="000000"/>
          <w:sz w:val="28"/>
        </w:rPr>
        <w:t xml:space="preserve">
      негізгі капиталды сатудан түсетін түсімдер 751 598 мың теңге; </w:t>
      </w:r>
    </w:p>
    <w:bookmarkEnd w:id="7"/>
    <w:bookmarkStart w:name="z15" w:id="8"/>
    <w:p>
      <w:pPr>
        <w:spacing w:after="0"/>
        <w:ind w:left="0"/>
        <w:jc w:val="both"/>
      </w:pPr>
      <w:r>
        <w:rPr>
          <w:rFonts w:ascii="Times New Roman"/>
          <w:b w:val="false"/>
          <w:i w:val="false"/>
          <w:color w:val="000000"/>
          <w:sz w:val="28"/>
        </w:rPr>
        <w:t>
      трансферттер түсімі 20 605 823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899 753 мың теңге, оның ішінде:</w:t>
      </w:r>
    </w:p>
    <w:bookmarkEnd w:id="9"/>
    <w:bookmarkStart w:name="z17" w:id="10"/>
    <w:p>
      <w:pPr>
        <w:spacing w:after="0"/>
        <w:ind w:left="0"/>
        <w:jc w:val="both"/>
      </w:pPr>
      <w:r>
        <w:rPr>
          <w:rFonts w:ascii="Times New Roman"/>
          <w:b w:val="false"/>
          <w:i w:val="false"/>
          <w:color w:val="000000"/>
          <w:sz w:val="28"/>
        </w:rPr>
        <w:t>
      бюджеттік алып қоюлар 899 750 мың теңге;</w:t>
      </w:r>
    </w:p>
    <w:bookmarkEnd w:id="10"/>
    <w:bookmarkStart w:name="z18" w:id="11"/>
    <w:p>
      <w:pPr>
        <w:spacing w:after="0"/>
        <w:ind w:left="0"/>
        <w:jc w:val="both"/>
      </w:pPr>
      <w:r>
        <w:rPr>
          <w:rFonts w:ascii="Times New Roman"/>
          <w:b w:val="false"/>
          <w:i w:val="false"/>
          <w:color w:val="000000"/>
          <w:sz w:val="28"/>
        </w:rPr>
        <w:t>
      мемлекеттік басқарудың жоғары тұрған органдарынан түсетін трансферттер 19 706 070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6 363 574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6 845 701 мың теңге;</w:t>
      </w:r>
    </w:p>
    <w:bookmarkEnd w:id="13"/>
    <w:bookmarkStart w:name="z21" w:id="14"/>
    <w:p>
      <w:pPr>
        <w:spacing w:after="0"/>
        <w:ind w:left="0"/>
        <w:jc w:val="both"/>
      </w:pPr>
      <w:r>
        <w:rPr>
          <w:rFonts w:ascii="Times New Roman"/>
          <w:b w:val="false"/>
          <w:i w:val="false"/>
          <w:color w:val="000000"/>
          <w:sz w:val="28"/>
        </w:rPr>
        <w:t xml:space="preserve">
      субвенциялар 6 496 795 мың теңге. </w:t>
      </w:r>
    </w:p>
    <w:bookmarkEnd w:id="14"/>
    <w:bookmarkStart w:name="z22" w:id="15"/>
    <w:p>
      <w:pPr>
        <w:spacing w:after="0"/>
        <w:ind w:left="0"/>
        <w:jc w:val="both"/>
      </w:pPr>
      <w:r>
        <w:rPr>
          <w:rFonts w:ascii="Times New Roman"/>
          <w:b w:val="false"/>
          <w:i w:val="false"/>
          <w:color w:val="000000"/>
          <w:sz w:val="28"/>
        </w:rPr>
        <w:t>
      2) шығындар 26 207 540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67 790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94 688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26 898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1 195 651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1 195 651 мың теңге.".</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2"/>
    <w:bookmarkStart w:name="z30" w:id="23"/>
    <w:p>
      <w:pPr>
        <w:spacing w:after="0"/>
        <w:ind w:left="0"/>
        <w:jc w:val="both"/>
      </w:pPr>
      <w:r>
        <w:rPr>
          <w:rFonts w:ascii="Times New Roman"/>
          <w:b w:val="false"/>
          <w:i w:val="false"/>
          <w:color w:val="000000"/>
          <w:sz w:val="28"/>
        </w:rPr>
        <w:t>
      3. Осы шешімнің орындалуын бақылау Талғар аудандық мәслихатының "Әлеуметтік-экономикалық дамыту, тарифтік саясат, шағын және орта кәсіпкерлікті дамыту және бюджет мәселелері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301"/>
        <w:gridCol w:w="4968"/>
      </w:tblGrid>
      <w:tr>
        <w:trPr>
          <w:trHeight w:val="30" w:hRule="atLeast"/>
        </w:trPr>
        <w:tc>
          <w:tcPr>
            <w:tcW w:w="830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мәслихатының </w:t>
            </w:r>
            <w:r>
              <w:rPr>
                <w:rFonts w:ascii="Times New Roman"/>
                <w:b w:val="false"/>
                <w:i w:val="false"/>
                <w:color w:val="000000"/>
                <w:sz w:val="20"/>
              </w:rPr>
              <w:t>2019 жылғы "28" наурыздағы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38-176 шешіміне өзгерістер енгізу</w:t>
            </w:r>
            <w:r>
              <w:rPr>
                <w:rFonts w:ascii="Times New Roman"/>
                <w:b w:val="false"/>
                <w:i w:val="false"/>
                <w:color w:val="000000"/>
                <w:sz w:val="20"/>
              </w:rPr>
              <w:t xml:space="preserve"> туралы № 42-196 шешіміне қосымша</w:t>
            </w:r>
          </w:p>
        </w:tc>
      </w:tr>
      <w:tr>
        <w:trPr>
          <w:trHeight w:val="30" w:hRule="atLeast"/>
        </w:trPr>
        <w:tc>
          <w:tcPr>
            <w:tcW w:w="830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w:t>
            </w:r>
            <w:r>
              <w:rPr>
                <w:rFonts w:ascii="Times New Roman"/>
                <w:b w:val="false"/>
                <w:i w:val="false"/>
                <w:color w:val="000000"/>
                <w:sz w:val="20"/>
              </w:rPr>
              <w:t xml:space="preserve"> 2018 жылғы 27 желтоқсандағы</w:t>
            </w:r>
            <w:r>
              <w:rPr>
                <w:rFonts w:ascii="Times New Roman"/>
                <w:b w:val="false"/>
                <w:i w:val="false"/>
                <w:color w:val="000000"/>
                <w:sz w:val="20"/>
              </w:rPr>
              <w:t xml:space="preserve"> "Талғар ауданының 2019-2021</w:t>
            </w:r>
            <w:r>
              <w:rPr>
                <w:rFonts w:ascii="Times New Roman"/>
                <w:b w:val="false"/>
                <w:i w:val="false"/>
                <w:color w:val="000000"/>
                <w:sz w:val="20"/>
              </w:rPr>
              <w:t xml:space="preserve"> жылдарға арналған бюджеті</w:t>
            </w:r>
            <w:r>
              <w:rPr>
                <w:rFonts w:ascii="Times New Roman"/>
                <w:b w:val="false"/>
                <w:i w:val="false"/>
                <w:color w:val="000000"/>
                <w:sz w:val="20"/>
              </w:rPr>
              <w:t xml:space="preserve"> туралы" № 38-176 шешіміне</w:t>
            </w:r>
            <w:r>
              <w:rPr>
                <w:rFonts w:ascii="Times New Roman"/>
                <w:b w:val="false"/>
                <w:i w:val="false"/>
                <w:color w:val="000000"/>
                <w:sz w:val="20"/>
              </w:rPr>
              <w:t xml:space="preserve"> 1-қосымша</w:t>
            </w:r>
          </w:p>
        </w:tc>
      </w:tr>
    </w:tbl>
    <w:bookmarkStart w:name="z46"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96"/>
        <w:gridCol w:w="771"/>
        <w:gridCol w:w="169"/>
        <w:gridCol w:w="5200"/>
        <w:gridCol w:w="41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25 079 679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3 557 150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1 248 536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Меншiкке салынатын салықтар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1 454 414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1 410 214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жүргiзгені үшiн алынатын алымдар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751 598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151 598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20 605 823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899 753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19 706 070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19 706 070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26 207 540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15 347 452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2 197 983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12 181 490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10 789 765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10 651 456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357 698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7 462 046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5 365 954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1 727 256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3 638 698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1 672 444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1 373 162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жұмыстарын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86"/>
        <w:gridCol w:w="486"/>
        <w:gridCol w:w="486"/>
        <w:gridCol w:w="6512"/>
        <w:gridCol w:w="38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болатын операциялар бойынша сальдо</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0"/>
        <w:gridCol w:w="517"/>
        <w:gridCol w:w="517"/>
        <w:gridCol w:w="517"/>
        <w:gridCol w:w="4311"/>
        <w:gridCol w:w="40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359"/>
        <w:gridCol w:w="876"/>
        <w:gridCol w:w="1359"/>
        <w:gridCol w:w="3228"/>
        <w:gridCol w:w="460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тапшылығын қаржыландыру (профицитті пайдалану)</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1 195 651</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Қарыздардаң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1 293 828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9"/>
        <w:gridCol w:w="2234"/>
        <w:gridCol w:w="1439"/>
        <w:gridCol w:w="316"/>
        <w:gridCol w:w="1840"/>
        <w:gridCol w:w="50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қолдалынатын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r>
        <w:trPr>
          <w:trHeight w:val="30" w:hRule="atLeast"/>
        </w:trPr>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176 899</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176 898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