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1881" w14:textId="9571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2018 жылғы 27 желтоқсандағы "Қаратал ауданының 2019-2021 жылдарға арналған бюджеті туралы" № 47-176 шешіміне өзгерістер енгізу туралы</w:t>
      </w:r>
    </w:p>
    <w:p>
      <w:pPr>
        <w:spacing w:after="0"/>
        <w:ind w:left="0"/>
        <w:jc w:val="both"/>
      </w:pPr>
      <w:r>
        <w:rPr>
          <w:rFonts w:ascii="Times New Roman"/>
          <w:b w:val="false"/>
          <w:i w:val="false"/>
          <w:color w:val="000000"/>
          <w:sz w:val="28"/>
        </w:rPr>
        <w:t>Алматы облысы Қаратал аудандық мәслихатының 2019 жылғы 29 мамырдағы № 54-196 шешімі. Алматы облысы Әділет департаментінде 2019 жылы 7 маусымда № 5159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"Қаратал ауданының 2019-2021 жылдарға арналған бюджеті туралы" 2018 жылғы 27 желтоқсандағы № 47-176 (Нормативтік құқықтық актілерді мемлекеттік тіркеу тізілімінде </w:t>
      </w:r>
      <w:r>
        <w:rPr>
          <w:rFonts w:ascii="Times New Roman"/>
          <w:b w:val="false"/>
          <w:i w:val="false"/>
          <w:color w:val="000000"/>
          <w:sz w:val="28"/>
        </w:rPr>
        <w:t>№ 4993</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"1. 2019-2021 жылдарға арналған аудандық бюджеті тиісінше осы шешімнің 1, 2, 3-қосымшаларына сәйкес, оның ішінде 2019 жылға келесі көлемдерде бекітілсін: </w:t>
      </w:r>
    </w:p>
    <w:bookmarkEnd w:id="3"/>
    <w:bookmarkStart w:name="z11" w:id="4"/>
    <w:p>
      <w:pPr>
        <w:spacing w:after="0"/>
        <w:ind w:left="0"/>
        <w:jc w:val="both"/>
      </w:pPr>
      <w:r>
        <w:rPr>
          <w:rFonts w:ascii="Times New Roman"/>
          <w:b w:val="false"/>
          <w:i w:val="false"/>
          <w:color w:val="000000"/>
          <w:sz w:val="28"/>
        </w:rPr>
        <w:t xml:space="preserve">
      1) кірістер 7082832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178434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7739 мың теңге; </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11110 мың теңге; </w:t>
      </w:r>
    </w:p>
    <w:bookmarkEnd w:id="7"/>
    <w:bookmarkStart w:name="z15" w:id="8"/>
    <w:p>
      <w:pPr>
        <w:spacing w:after="0"/>
        <w:ind w:left="0"/>
        <w:jc w:val="both"/>
      </w:pPr>
      <w:r>
        <w:rPr>
          <w:rFonts w:ascii="Times New Roman"/>
          <w:b w:val="false"/>
          <w:i w:val="false"/>
          <w:color w:val="000000"/>
          <w:sz w:val="28"/>
        </w:rPr>
        <w:t>
      трансферттер түсімі 6885549 мың теңге, оның ішінде:</w:t>
      </w:r>
    </w:p>
    <w:bookmarkEnd w:id="8"/>
    <w:bookmarkStart w:name="z16" w:id="9"/>
    <w:p>
      <w:pPr>
        <w:spacing w:after="0"/>
        <w:ind w:left="0"/>
        <w:jc w:val="both"/>
      </w:pPr>
      <w:r>
        <w:rPr>
          <w:rFonts w:ascii="Times New Roman"/>
          <w:b w:val="false"/>
          <w:i w:val="false"/>
          <w:color w:val="000000"/>
          <w:sz w:val="28"/>
        </w:rPr>
        <w:t xml:space="preserve">
      ағымдағы нысаналы трансферттер 3040947 мың теңге; </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 469462 мың теңге; </w:t>
      </w:r>
    </w:p>
    <w:bookmarkEnd w:id="10"/>
    <w:bookmarkStart w:name="z18" w:id="11"/>
    <w:p>
      <w:pPr>
        <w:spacing w:after="0"/>
        <w:ind w:left="0"/>
        <w:jc w:val="both"/>
      </w:pPr>
      <w:r>
        <w:rPr>
          <w:rFonts w:ascii="Times New Roman"/>
          <w:b w:val="false"/>
          <w:i w:val="false"/>
          <w:color w:val="000000"/>
          <w:sz w:val="28"/>
        </w:rPr>
        <w:t xml:space="preserve">
      субвенциялар 3375140 мың теңге; </w:t>
      </w:r>
    </w:p>
    <w:bookmarkEnd w:id="11"/>
    <w:bookmarkStart w:name="z19" w:id="12"/>
    <w:p>
      <w:pPr>
        <w:spacing w:after="0"/>
        <w:ind w:left="0"/>
        <w:jc w:val="both"/>
      </w:pPr>
      <w:r>
        <w:rPr>
          <w:rFonts w:ascii="Times New Roman"/>
          <w:b w:val="false"/>
          <w:i w:val="false"/>
          <w:color w:val="000000"/>
          <w:sz w:val="28"/>
        </w:rPr>
        <w:t xml:space="preserve">
      2) шығындар 7084032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35714 мың теңге, оның ішінде: </w:t>
      </w:r>
    </w:p>
    <w:bookmarkEnd w:id="13"/>
    <w:bookmarkStart w:name="z21" w:id="14"/>
    <w:p>
      <w:pPr>
        <w:spacing w:after="0"/>
        <w:ind w:left="0"/>
        <w:jc w:val="both"/>
      </w:pPr>
      <w:r>
        <w:rPr>
          <w:rFonts w:ascii="Times New Roman"/>
          <w:b w:val="false"/>
          <w:i w:val="false"/>
          <w:color w:val="000000"/>
          <w:sz w:val="28"/>
        </w:rPr>
        <w:t xml:space="preserve">
      бюджеттік кредиттер 53025 мың теңге; </w:t>
      </w:r>
    </w:p>
    <w:bookmarkEnd w:id="14"/>
    <w:bookmarkStart w:name="z22" w:id="15"/>
    <w:p>
      <w:pPr>
        <w:spacing w:after="0"/>
        <w:ind w:left="0"/>
        <w:jc w:val="both"/>
      </w:pPr>
      <w:r>
        <w:rPr>
          <w:rFonts w:ascii="Times New Roman"/>
          <w:b w:val="false"/>
          <w:i w:val="false"/>
          <w:color w:val="000000"/>
          <w:sz w:val="28"/>
        </w:rPr>
        <w:t xml:space="preserve">
      бюджеттік кредиттерді өтеу 17311 мың теңге; </w:t>
      </w:r>
    </w:p>
    <w:bookmarkEnd w:id="15"/>
    <w:bookmarkStart w:name="z23" w:id="16"/>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bookmarkEnd w:id="16"/>
    <w:bookmarkStart w:name="z24" w:id="17"/>
    <w:p>
      <w:pPr>
        <w:spacing w:after="0"/>
        <w:ind w:left="0"/>
        <w:jc w:val="both"/>
      </w:pPr>
      <w:r>
        <w:rPr>
          <w:rFonts w:ascii="Times New Roman"/>
          <w:b w:val="false"/>
          <w:i w:val="false"/>
          <w:color w:val="000000"/>
          <w:sz w:val="28"/>
        </w:rPr>
        <w:t xml:space="preserve">
      5) бюджет тапшылығы (профициті) (-) 36914 мың теңге; </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36914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2019 жылғы 29 мамырдағы "Қаратал аудандық мәслихатының 2018 жылғы 27 желтоқсандағы "Қаратал ауданының 2019-2021 жылдарға арналған бюджеті туралы" № 47-176 шешіміне өзгерістер енгізу туралы" № 54-196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1-қосымша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