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0f85" w14:textId="2e30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2019 жылғы 22 қарашадағы № 54-146 шешімі. Алматы облысы Әділет департаментінде 2019 жылы 10 желтоқсанда № 5318 болып тіркелді. Күші жойылды - Алматы облысы Еңбекшіқазақ аудандық мәслихатының 2020 жылғы 28 қыркүйектегі № 68-201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Еңбекшіқазақ аудандық мәслихатының 28.09.2020 </w:t>
      </w:r>
      <w:r>
        <w:rPr>
          <w:rFonts w:ascii="Times New Roman"/>
          <w:b w:val="false"/>
          <w:i w:val="false"/>
          <w:color w:val="ff0000"/>
          <w:sz w:val="28"/>
        </w:rPr>
        <w:t>№ 68-201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Еңбекшіқазақ аудандық мәслихаты ШЕШІМ ҚАБЫЛДАДЫ:</w:t>
      </w:r>
    </w:p>
    <w:bookmarkStart w:name="z8"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xml:space="preserve">
      2. Еңбекшіқазақ аудандық мәслихатының "Еңбекшіқазақ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айлықақылар мен тарифтік мөлшерлемелер белгілеу туралы" 2015 жылғы 25 тамыздағы № 50-3 (Нормативтік құқықтық актілерді мемлекеттік тіркеу тізілімінде </w:t>
      </w:r>
      <w:r>
        <w:rPr>
          <w:rFonts w:ascii="Times New Roman"/>
          <w:b w:val="false"/>
          <w:i w:val="false"/>
          <w:color w:val="000000"/>
          <w:sz w:val="28"/>
        </w:rPr>
        <w:t>№ 3423</w:t>
      </w:r>
      <w:r>
        <w:rPr>
          <w:rFonts w:ascii="Times New Roman"/>
          <w:b w:val="false"/>
          <w:i w:val="false"/>
          <w:color w:val="000000"/>
          <w:sz w:val="28"/>
        </w:rPr>
        <w:t xml:space="preserve"> тіркелген, 2015 жылдың 6 қазанында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бюджет және қаржы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Байгоджаев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