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4bb8" w14:textId="e024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аудандық мәслихатының 2018 жылғы 27 желтоқсандағы "Еңбекшіқазақ ауданының 2019-2021 жылдарға арналған бюджеті туралы" № 40-90 шешіміне өзгерістер енгізу туралы" шешімі</w:t>
      </w:r>
    </w:p>
    <w:p>
      <w:pPr>
        <w:spacing w:after="0"/>
        <w:ind w:left="0"/>
        <w:jc w:val="both"/>
      </w:pPr>
      <w:r>
        <w:rPr>
          <w:rFonts w:ascii="Times New Roman"/>
          <w:b w:val="false"/>
          <w:i w:val="false"/>
          <w:color w:val="000000"/>
          <w:sz w:val="28"/>
        </w:rPr>
        <w:t>Алматы облысы Еңбекшіқазақ аудандық мәслихатының 2019 жылғы 19 наурыздағы № 44-115 шешімі. Алматы облысы Әділет департаментінде 2019 жылы 29 наурызда № 5072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Еңбекшіқазақ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Еңбекшіқазақ аудандық мәслихатының "Еңбекшіқазақ ауданының 2019-2021 жылдарға арналған бюджеті туралы" 2018 жылғы 27 желтоқсандағы № 40-90 (Нормативтік құқықтық актілерді мемлекеттік тіркеу тізілімінде </w:t>
      </w:r>
      <w:r>
        <w:rPr>
          <w:rFonts w:ascii="Times New Roman"/>
          <w:b w:val="false"/>
          <w:i w:val="false"/>
          <w:color w:val="000000"/>
          <w:sz w:val="28"/>
        </w:rPr>
        <w:t>№ 4997</w:t>
      </w:r>
      <w:r>
        <w:rPr>
          <w:rFonts w:ascii="Times New Roman"/>
          <w:b w:val="false"/>
          <w:i w:val="false"/>
          <w:color w:val="000000"/>
          <w:sz w:val="28"/>
        </w:rPr>
        <w:t xml:space="preserve"> тіркелген, 2019 жылдың 25 қаңтарында Қазақстан Республикасының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бюджеті тиісінше осы шешімінің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кірістер 23 709 892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5 076 298 мың теңге;</w:t>
      </w:r>
    </w:p>
    <w:bookmarkEnd w:id="5"/>
    <w:bookmarkStart w:name="z13" w:id="6"/>
    <w:p>
      <w:pPr>
        <w:spacing w:after="0"/>
        <w:ind w:left="0"/>
        <w:jc w:val="both"/>
      </w:pPr>
      <w:r>
        <w:rPr>
          <w:rFonts w:ascii="Times New Roman"/>
          <w:b w:val="false"/>
          <w:i w:val="false"/>
          <w:color w:val="000000"/>
          <w:sz w:val="28"/>
        </w:rPr>
        <w:t>
      салықтық емес түсімдер 24 477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137 485 мың теңге;</w:t>
      </w:r>
    </w:p>
    <w:bookmarkEnd w:id="7"/>
    <w:bookmarkStart w:name="z15" w:id="8"/>
    <w:p>
      <w:pPr>
        <w:spacing w:after="0"/>
        <w:ind w:left="0"/>
        <w:jc w:val="both"/>
      </w:pPr>
      <w:r>
        <w:rPr>
          <w:rFonts w:ascii="Times New Roman"/>
          <w:b w:val="false"/>
          <w:i w:val="false"/>
          <w:color w:val="000000"/>
          <w:sz w:val="28"/>
        </w:rPr>
        <w:t>
      трансферттер түсімі 18 471 632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мемлекеттік басқару органдарынан трансферттер 343 813 мың теңге;</w:t>
      </w:r>
    </w:p>
    <w:bookmarkEnd w:id="9"/>
    <w:bookmarkStart w:name="z17" w:id="10"/>
    <w:p>
      <w:pPr>
        <w:spacing w:after="0"/>
        <w:ind w:left="0"/>
        <w:jc w:val="both"/>
      </w:pPr>
      <w:r>
        <w:rPr>
          <w:rFonts w:ascii="Times New Roman"/>
          <w:b w:val="false"/>
          <w:i w:val="false"/>
          <w:color w:val="000000"/>
          <w:sz w:val="28"/>
        </w:rPr>
        <w:t>
      ағымдағы нысаналы трансферттер 6 622 714 мың теңге;</w:t>
      </w:r>
    </w:p>
    <w:bookmarkEnd w:id="10"/>
    <w:bookmarkStart w:name="z18" w:id="11"/>
    <w:p>
      <w:pPr>
        <w:spacing w:after="0"/>
        <w:ind w:left="0"/>
        <w:jc w:val="both"/>
      </w:pPr>
      <w:r>
        <w:rPr>
          <w:rFonts w:ascii="Times New Roman"/>
          <w:b w:val="false"/>
          <w:i w:val="false"/>
          <w:color w:val="000000"/>
          <w:sz w:val="28"/>
        </w:rPr>
        <w:t>
      нысаналы даму трансферттері 2 292 475 мың теңге;</w:t>
      </w:r>
    </w:p>
    <w:bookmarkEnd w:id="11"/>
    <w:bookmarkStart w:name="z19" w:id="12"/>
    <w:p>
      <w:pPr>
        <w:spacing w:after="0"/>
        <w:ind w:left="0"/>
        <w:jc w:val="both"/>
      </w:pPr>
      <w:r>
        <w:rPr>
          <w:rFonts w:ascii="Times New Roman"/>
          <w:b w:val="false"/>
          <w:i w:val="false"/>
          <w:color w:val="000000"/>
          <w:sz w:val="28"/>
        </w:rPr>
        <w:t>
      субвенциялар 9 212 630 мың теңге;</w:t>
      </w:r>
    </w:p>
    <w:bookmarkEnd w:id="12"/>
    <w:bookmarkStart w:name="z20" w:id="13"/>
    <w:p>
      <w:pPr>
        <w:spacing w:after="0"/>
        <w:ind w:left="0"/>
        <w:jc w:val="both"/>
      </w:pPr>
      <w:r>
        <w:rPr>
          <w:rFonts w:ascii="Times New Roman"/>
          <w:b w:val="false"/>
          <w:i w:val="false"/>
          <w:color w:val="000000"/>
          <w:sz w:val="28"/>
        </w:rPr>
        <w:t>
      2) шығындар 23 743 475 мың теңге;</w:t>
      </w:r>
    </w:p>
    <w:bookmarkEnd w:id="13"/>
    <w:bookmarkStart w:name="z21" w:id="14"/>
    <w:p>
      <w:pPr>
        <w:spacing w:after="0"/>
        <w:ind w:left="0"/>
        <w:jc w:val="both"/>
      </w:pPr>
      <w:r>
        <w:rPr>
          <w:rFonts w:ascii="Times New Roman"/>
          <w:b w:val="false"/>
          <w:i w:val="false"/>
          <w:color w:val="000000"/>
          <w:sz w:val="28"/>
        </w:rPr>
        <w:t>
      3) таза бюджеттік кредиттеу 108 759 мың теңге, оның ішінде:</w:t>
      </w:r>
    </w:p>
    <w:bookmarkEnd w:id="14"/>
    <w:bookmarkStart w:name="z22" w:id="15"/>
    <w:p>
      <w:pPr>
        <w:spacing w:after="0"/>
        <w:ind w:left="0"/>
        <w:jc w:val="both"/>
      </w:pPr>
      <w:r>
        <w:rPr>
          <w:rFonts w:ascii="Times New Roman"/>
          <w:b w:val="false"/>
          <w:i w:val="false"/>
          <w:color w:val="000000"/>
          <w:sz w:val="28"/>
        </w:rPr>
        <w:t>
      бюджеттік кредиттер 151 500 мың теңге;</w:t>
      </w:r>
    </w:p>
    <w:bookmarkEnd w:id="15"/>
    <w:bookmarkStart w:name="z23" w:id="16"/>
    <w:p>
      <w:pPr>
        <w:spacing w:after="0"/>
        <w:ind w:left="0"/>
        <w:jc w:val="both"/>
      </w:pPr>
      <w:r>
        <w:rPr>
          <w:rFonts w:ascii="Times New Roman"/>
          <w:b w:val="false"/>
          <w:i w:val="false"/>
          <w:color w:val="000000"/>
          <w:sz w:val="28"/>
        </w:rPr>
        <w:t>
      бюджеттік кредиттерді өтеу 42 741 мың теңге;</w:t>
      </w:r>
    </w:p>
    <w:bookmarkEnd w:id="16"/>
    <w:bookmarkStart w:name="z24" w:id="17"/>
    <w:p>
      <w:pPr>
        <w:spacing w:after="0"/>
        <w:ind w:left="0"/>
        <w:jc w:val="both"/>
      </w:pPr>
      <w:r>
        <w:rPr>
          <w:rFonts w:ascii="Times New Roman"/>
          <w:b w:val="false"/>
          <w:i w:val="false"/>
          <w:color w:val="000000"/>
          <w:sz w:val="28"/>
        </w:rPr>
        <w:t>
      4) қаржы активтерімен операциялар бойынша сальдо 0 тенге;</w:t>
      </w:r>
    </w:p>
    <w:bookmarkEnd w:id="17"/>
    <w:bookmarkStart w:name="z25" w:id="18"/>
    <w:p>
      <w:pPr>
        <w:spacing w:after="0"/>
        <w:ind w:left="0"/>
        <w:jc w:val="both"/>
      </w:pPr>
      <w:r>
        <w:rPr>
          <w:rFonts w:ascii="Times New Roman"/>
          <w:b w:val="false"/>
          <w:i w:val="false"/>
          <w:color w:val="000000"/>
          <w:sz w:val="28"/>
        </w:rPr>
        <w:t>
      5) бюджет тапшылығы (профициті) (-) 142 342 мың теңге;</w:t>
      </w:r>
    </w:p>
    <w:bookmarkEnd w:id="18"/>
    <w:bookmarkStart w:name="z26" w:id="19"/>
    <w:p>
      <w:pPr>
        <w:spacing w:after="0"/>
        <w:ind w:left="0"/>
        <w:jc w:val="both"/>
      </w:pPr>
      <w:r>
        <w:rPr>
          <w:rFonts w:ascii="Times New Roman"/>
          <w:b w:val="false"/>
          <w:i w:val="false"/>
          <w:color w:val="000000"/>
          <w:sz w:val="28"/>
        </w:rPr>
        <w:t>
      6) бюджет тапшылығын қаржыландыру (профицитін пайдалану) 142 342 мың теңге.".</w:t>
      </w:r>
    </w:p>
    <w:bookmarkEnd w:id="19"/>
    <w:bookmarkStart w:name="z27" w:id="2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0"/>
    <w:bookmarkStart w:name="z28" w:id="21"/>
    <w:p>
      <w:pPr>
        <w:spacing w:after="0"/>
        <w:ind w:left="0"/>
        <w:jc w:val="both"/>
      </w:pPr>
      <w:r>
        <w:rPr>
          <w:rFonts w:ascii="Times New Roman"/>
          <w:b w:val="false"/>
          <w:i w:val="false"/>
          <w:color w:val="000000"/>
          <w:sz w:val="28"/>
        </w:rPr>
        <w:t>
      3. Осы шешімнің орындалуын бақылау Еңбекшіқазақ аудандық мәслихатының "Экономика, бюджет және қаржы мәселелері жөніндегі" тұрақты комиссиясына жүктелсін.</w:t>
      </w:r>
    </w:p>
    <w:bookmarkEnd w:id="21"/>
    <w:bookmarkStart w:name="z29" w:id="22"/>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Кураметова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705"/>
        <w:gridCol w:w="5375"/>
      </w:tblGrid>
      <w:tr>
        <w:trPr>
          <w:trHeight w:val="30" w:hRule="atLeast"/>
        </w:trPr>
        <w:tc>
          <w:tcPr>
            <w:tcW w:w="870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2019 жылғы 19 наурыздағы Еңбекшіқазақ аудандық мәслихатының 2018 жылғы 27 желтоқсандағы "Еңбекшіқазақ ауданының 2019-2021 жылдарға арналған бюджеті туралы" № 40-90 шешіміне өзгерістер енгізу туралы" № 44-115 шешіміне қосымша</w:t>
            </w:r>
          </w:p>
        </w:tc>
      </w:tr>
      <w:tr>
        <w:trPr>
          <w:trHeight w:val="30" w:hRule="atLeast"/>
        </w:trPr>
        <w:tc>
          <w:tcPr>
            <w:tcW w:w="870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2018 жылғы 27 желтоқсандағы "Еңбекшіқазақ ауданының 2019-2021 жылдарға арналған бюджеті туралы" № 40-90 шешіміне 1-қосымша</w:t>
            </w:r>
          </w:p>
        </w:tc>
      </w:tr>
    </w:tbl>
    <w:bookmarkStart w:name="z34"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4"/>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23709892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5076298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3287675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3270859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18471632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18127819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18127819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6055"/>
        <w:gridCol w:w="26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5"/>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23743475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17664118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13919339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13704396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13639891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1589676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1589676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2128484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 кітапханалардың жұмыс істеуі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77"/>
        <w:gridCol w:w="964"/>
        <w:gridCol w:w="7129"/>
        <w:gridCol w:w="27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102"/>
        <w:gridCol w:w="1102"/>
        <w:gridCol w:w="4432"/>
        <w:gridCol w:w="45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6"/>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