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0654" w14:textId="bfc06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мәслихатының 2018 жылғы 28 желтоқсандағы "Балқаш ауданының 2019-2021 жылдарға арналған бюджеті туралы" № 42-191 шешіміне өзгерістер енгізу туралы</w:t>
      </w:r>
    </w:p>
    <w:p>
      <w:pPr>
        <w:spacing w:after="0"/>
        <w:ind w:left="0"/>
        <w:jc w:val="both"/>
      </w:pPr>
      <w:r>
        <w:rPr>
          <w:rFonts w:ascii="Times New Roman"/>
          <w:b w:val="false"/>
          <w:i w:val="false"/>
          <w:color w:val="000000"/>
          <w:sz w:val="28"/>
        </w:rPr>
        <w:t>Алматы облысы Балқаш аудандық мәслихатының 2019 жылғы 10 қыркүйектегі № 54-231 шешімі. Алматы облысы Әділет департаментінде 2019 жылы 19 қыркүйекте № 5240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Балқаш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Балқаш аудандық мәслихатының "Балқаш ауданының 2019-2021 жылдарға арналған бюджеті туралы" 2018 жылғы 28 желтоқсандағы № 42-191 (Нормативтік құқықтық актілерді мемлекеттік тіркеу тізілімінде </w:t>
      </w:r>
      <w:r>
        <w:rPr>
          <w:rFonts w:ascii="Times New Roman"/>
          <w:b w:val="false"/>
          <w:i w:val="false"/>
          <w:color w:val="000000"/>
          <w:sz w:val="28"/>
        </w:rPr>
        <w:t>№ 5014</w:t>
      </w:r>
      <w:r>
        <w:rPr>
          <w:rFonts w:ascii="Times New Roman"/>
          <w:b w:val="false"/>
          <w:i w:val="false"/>
          <w:color w:val="000000"/>
          <w:sz w:val="28"/>
        </w:rPr>
        <w:t xml:space="preserve"> тіркелген, 2019 жылдың 30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 </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бюджеті тиісінше осы шешімнің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7 557 835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140 771 мың теңге;</w:t>
      </w:r>
    </w:p>
    <w:bookmarkEnd w:id="5"/>
    <w:bookmarkStart w:name="z13" w:id="6"/>
    <w:p>
      <w:pPr>
        <w:spacing w:after="0"/>
        <w:ind w:left="0"/>
        <w:jc w:val="both"/>
      </w:pPr>
      <w:r>
        <w:rPr>
          <w:rFonts w:ascii="Times New Roman"/>
          <w:b w:val="false"/>
          <w:i w:val="false"/>
          <w:color w:val="000000"/>
          <w:sz w:val="28"/>
        </w:rPr>
        <w:t>
      салықтық емес түсімдер 7 660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4 708 мың теңге;</w:t>
      </w:r>
    </w:p>
    <w:bookmarkEnd w:id="7"/>
    <w:bookmarkStart w:name="z15" w:id="8"/>
    <w:p>
      <w:pPr>
        <w:spacing w:after="0"/>
        <w:ind w:left="0"/>
        <w:jc w:val="both"/>
      </w:pPr>
      <w:r>
        <w:rPr>
          <w:rFonts w:ascii="Times New Roman"/>
          <w:b w:val="false"/>
          <w:i w:val="false"/>
          <w:color w:val="000000"/>
          <w:sz w:val="28"/>
        </w:rPr>
        <w:t>
      трансферттер түсімі 7 404 696 мың теңге, оның ішінде:</w:t>
      </w:r>
    </w:p>
    <w:bookmarkEnd w:id="8"/>
    <w:bookmarkStart w:name="z16" w:id="9"/>
    <w:p>
      <w:pPr>
        <w:spacing w:after="0"/>
        <w:ind w:left="0"/>
        <w:jc w:val="both"/>
      </w:pPr>
      <w:r>
        <w:rPr>
          <w:rFonts w:ascii="Times New Roman"/>
          <w:b w:val="false"/>
          <w:i w:val="false"/>
          <w:color w:val="000000"/>
          <w:sz w:val="28"/>
        </w:rPr>
        <w:t>
      ағымдағы нысаналы трансферттер 3 218 885 мың теңге;</w:t>
      </w:r>
    </w:p>
    <w:bookmarkEnd w:id="9"/>
    <w:bookmarkStart w:name="z17" w:id="10"/>
    <w:p>
      <w:pPr>
        <w:spacing w:after="0"/>
        <w:ind w:left="0"/>
        <w:jc w:val="both"/>
      </w:pPr>
      <w:r>
        <w:rPr>
          <w:rFonts w:ascii="Times New Roman"/>
          <w:b w:val="false"/>
          <w:i w:val="false"/>
          <w:color w:val="000000"/>
          <w:sz w:val="28"/>
        </w:rPr>
        <w:t>
      нысаналы даму трансферттері 641 761 мың теңге;</w:t>
      </w:r>
    </w:p>
    <w:bookmarkEnd w:id="10"/>
    <w:bookmarkStart w:name="z18" w:id="11"/>
    <w:p>
      <w:pPr>
        <w:spacing w:after="0"/>
        <w:ind w:left="0"/>
        <w:jc w:val="both"/>
      </w:pPr>
      <w:r>
        <w:rPr>
          <w:rFonts w:ascii="Times New Roman"/>
          <w:b w:val="false"/>
          <w:i w:val="false"/>
          <w:color w:val="000000"/>
          <w:sz w:val="28"/>
        </w:rPr>
        <w:t>
      субвенциялар 3 544 050 мың теңге;</w:t>
      </w:r>
    </w:p>
    <w:bookmarkEnd w:id="11"/>
    <w:bookmarkStart w:name="z19" w:id="12"/>
    <w:p>
      <w:pPr>
        <w:spacing w:after="0"/>
        <w:ind w:left="0"/>
        <w:jc w:val="both"/>
      </w:pPr>
      <w:r>
        <w:rPr>
          <w:rFonts w:ascii="Times New Roman"/>
          <w:b w:val="false"/>
          <w:i w:val="false"/>
          <w:color w:val="000000"/>
          <w:sz w:val="28"/>
        </w:rPr>
        <w:t>
      2) шығындар 7 557 835 мың теңге;</w:t>
      </w:r>
    </w:p>
    <w:bookmarkEnd w:id="12"/>
    <w:bookmarkStart w:name="z20" w:id="13"/>
    <w:p>
      <w:pPr>
        <w:spacing w:after="0"/>
        <w:ind w:left="0"/>
        <w:jc w:val="both"/>
      </w:pPr>
      <w:r>
        <w:rPr>
          <w:rFonts w:ascii="Times New Roman"/>
          <w:b w:val="false"/>
          <w:i w:val="false"/>
          <w:color w:val="000000"/>
          <w:sz w:val="28"/>
        </w:rPr>
        <w:t>
      3) таза бюджеттік кредиттеу 22 537 мың теңге, оның ішінде:</w:t>
      </w:r>
    </w:p>
    <w:bookmarkEnd w:id="13"/>
    <w:bookmarkStart w:name="z21" w:id="14"/>
    <w:p>
      <w:pPr>
        <w:spacing w:after="0"/>
        <w:ind w:left="0"/>
        <w:jc w:val="both"/>
      </w:pPr>
      <w:r>
        <w:rPr>
          <w:rFonts w:ascii="Times New Roman"/>
          <w:b w:val="false"/>
          <w:i w:val="false"/>
          <w:color w:val="000000"/>
          <w:sz w:val="28"/>
        </w:rPr>
        <w:t>
      бюджеттік кредиттер 53 025 мың теңге;</w:t>
      </w:r>
    </w:p>
    <w:bookmarkEnd w:id="14"/>
    <w:bookmarkStart w:name="z22" w:id="15"/>
    <w:p>
      <w:pPr>
        <w:spacing w:after="0"/>
        <w:ind w:left="0"/>
        <w:jc w:val="both"/>
      </w:pPr>
      <w:r>
        <w:rPr>
          <w:rFonts w:ascii="Times New Roman"/>
          <w:b w:val="false"/>
          <w:i w:val="false"/>
          <w:color w:val="000000"/>
          <w:sz w:val="28"/>
        </w:rPr>
        <w:t>
      бюджеттік кредиттерді өтеу 30 488 мың теңге;</w:t>
      </w:r>
    </w:p>
    <w:bookmarkEnd w:id="15"/>
    <w:bookmarkStart w:name="z23" w:id="16"/>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6"/>
    <w:bookmarkStart w:name="z24" w:id="17"/>
    <w:p>
      <w:pPr>
        <w:spacing w:after="0"/>
        <w:ind w:left="0"/>
        <w:jc w:val="both"/>
      </w:pPr>
      <w:r>
        <w:rPr>
          <w:rFonts w:ascii="Times New Roman"/>
          <w:b w:val="false"/>
          <w:i w:val="false"/>
          <w:color w:val="000000"/>
          <w:sz w:val="28"/>
        </w:rPr>
        <w:t>
      5) бюджет тапшылығы (профициті) (-) 22 537 мың теңге;</w:t>
      </w:r>
    </w:p>
    <w:bookmarkEnd w:id="17"/>
    <w:bookmarkStart w:name="z25" w:id="18"/>
    <w:p>
      <w:pPr>
        <w:spacing w:after="0"/>
        <w:ind w:left="0"/>
        <w:jc w:val="both"/>
      </w:pPr>
      <w:r>
        <w:rPr>
          <w:rFonts w:ascii="Times New Roman"/>
          <w:b w:val="false"/>
          <w:i w:val="false"/>
          <w:color w:val="000000"/>
          <w:sz w:val="28"/>
        </w:rPr>
        <w:t>
      6) бюджет тапшылығын қаржыландыру (профицитін пайдалану) 22 537 мың теңге".</w:t>
      </w:r>
    </w:p>
    <w:bookmarkEnd w:id="18"/>
    <w:bookmarkStart w:name="z26" w:id="1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19"/>
    <w:bookmarkStart w:name="z27" w:id="20"/>
    <w:p>
      <w:pPr>
        <w:spacing w:after="0"/>
        <w:ind w:left="0"/>
        <w:jc w:val="both"/>
      </w:pPr>
      <w:r>
        <w:rPr>
          <w:rFonts w:ascii="Times New Roman"/>
          <w:b w:val="false"/>
          <w:i w:val="false"/>
          <w:color w:val="000000"/>
          <w:sz w:val="28"/>
        </w:rPr>
        <w:t>
      3. Осы шешімнің орындалуын бақылау Балқаш аудандық мәслихатының "Экономикалық реформа, бюджет, тарифтік саясат, шағын және орта кәсіпкерлікті дамыту жөніндегі" тұрақты комиссиясына жүктелсін.</w:t>
      </w:r>
    </w:p>
    <w:bookmarkEnd w:id="20"/>
    <w:bookmarkStart w:name="z28" w:id="21"/>
    <w:p>
      <w:pPr>
        <w:spacing w:after="0"/>
        <w:ind w:left="0"/>
        <w:jc w:val="both"/>
      </w:pPr>
      <w:r>
        <w:rPr>
          <w:rFonts w:ascii="Times New Roman"/>
          <w:b w:val="false"/>
          <w:i w:val="false"/>
          <w:color w:val="000000"/>
          <w:sz w:val="28"/>
        </w:rPr>
        <w:t>
      4. Осы шешiм 2019 жылдың 1 қаңтарынан бастап қолданысқа енгiзiледі.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Балқаш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Балқаш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562"/>
        <w:gridCol w:w="5518"/>
      </w:tblGrid>
      <w:tr>
        <w:trPr>
          <w:trHeight w:val="30" w:hRule="atLeast"/>
        </w:trPr>
        <w:tc>
          <w:tcPr>
            <w:tcW w:w="856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5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2019 жылғы " __ " ______________ "Балқаш аудандық мәслихатының 2018 жылғы 28 желтоқсандағы "Балқаш ауданының 2019-2021 жылдарға арналған бюджеті туралы" № 42-191 шешіміне өзгерістер енгізу туралы" № __-____ шешіміне қосымша</w:t>
            </w:r>
          </w:p>
        </w:tc>
      </w:tr>
      <w:tr>
        <w:trPr>
          <w:trHeight w:val="30" w:hRule="atLeast"/>
        </w:trPr>
        <w:tc>
          <w:tcPr>
            <w:tcW w:w="856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5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2018 жылғы 28 желтоқсандағы "Балқаш ауданының 2019-2021 жылдарға арналған бюджеті туралы" № 42-191 шешіміне 1-қосымша</w:t>
            </w:r>
          </w:p>
        </w:tc>
      </w:tr>
    </w:tbl>
    <w:bookmarkStart w:name="z33" w:id="22"/>
    <w:p>
      <w:pPr>
        <w:spacing w:after="0"/>
        <w:ind w:left="0"/>
        <w:jc w:val="left"/>
      </w:pPr>
      <w:r>
        <w:rPr>
          <w:rFonts w:ascii="Times New Roman"/>
          <w:b/>
          <w:i w:val="false"/>
          <w:color w:val="000000"/>
        </w:rPr>
        <w:t xml:space="preserve"> 2019жылға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6762"/>
        <w:gridCol w:w="30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23"/>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7557835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бергені үшін алатын мiндеттi төлемдер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24"/>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салынатын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стаудан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7404696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7404696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7404696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577"/>
        <w:gridCol w:w="1217"/>
        <w:gridCol w:w="1217"/>
        <w:gridCol w:w="5895"/>
        <w:gridCol w:w="24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25"/>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7557835</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341255</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21266</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21266</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күрделі шығыстары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қызметiн қамтамасыз ету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156317</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бюджетiн орындау және ауданның (облыстық маңызы бар қаланың) коммуналдық меншiгiн басқару саласындағы мемлекеттiк саясатты iске асыру жөнiндегi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643"/>
        <w:gridCol w:w="1355"/>
        <w:gridCol w:w="1355"/>
        <w:gridCol w:w="5169"/>
        <w:gridCol w:w="27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26"/>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мiндетті атқару шеңберіндегі іс-шаралар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көлiгi және автомобиль жолдары бөлiмi</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қауіпсіздігін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3761140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263902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
        <w:gridCol w:w="738"/>
        <w:gridCol w:w="1556"/>
        <w:gridCol w:w="1556"/>
        <w:gridCol w:w="5094"/>
        <w:gridCol w:w="31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27"/>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259002</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2895767</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2829497</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бiлiм беру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2786008</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43489</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66270</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66270</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601471</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601471</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14453</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63456</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олимпиядаларын және мектептен тыс іс-шараларды өткізу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662"/>
        <w:gridCol w:w="1396"/>
        <w:gridCol w:w="1396"/>
        <w:gridCol w:w="5322"/>
        <w:gridCol w:w="24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28"/>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 ұстауға қамқоршыларға (қорғаншыларға) ай сайынғы ақшалай қаражат төлемі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483708</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682883</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380636</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380378</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274484</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274484</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136878</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мәдениет,спорт және ветеринар мамандарына отын сатып алуға Қазақстан Республикасының заңнамасына сәйкес әлеуметтік көмек көрсету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18546</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646"/>
        <w:gridCol w:w="1363"/>
        <w:gridCol w:w="1363"/>
        <w:gridCol w:w="5127"/>
        <w:gridCol w:w="27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29"/>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бойынша мұқтаж азаматтардың жекелеген топтарына әлеуметтiк көмек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әлеуметтiк төлемдердi есептеу, төлеу мен жеткiзу бойынша қызметтерге ақы төлеу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1083833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849720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761666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салу, реконструкциялау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741"/>
        <w:gridCol w:w="1562"/>
        <w:gridCol w:w="1562"/>
        <w:gridCol w:w="4492"/>
        <w:gridCol w:w="27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30"/>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255901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және тұрғын үй инспекциясы бөлiмi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және тұрғын үй инспекциясы бөлiмi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175324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және тұрғын үй инспекциясы бөлiмi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170524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мкендерді абаттандыру және көгалдандыру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кеңiстiк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248319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792"/>
        <w:gridCol w:w="1669"/>
        <w:gridCol w:w="1670"/>
        <w:gridCol w:w="5447"/>
        <w:gridCol w:w="25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31"/>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99422</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99422</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14735</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14735</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51109</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38726</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iстеуі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37663</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бөлiмi</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12383</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12383</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75553</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59277</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тiлдердi және мәдениеттi дамыту саласындағы мемлекеттiк саясатты iске асыру жөнiндегi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706"/>
        <w:gridCol w:w="1489"/>
        <w:gridCol w:w="1489"/>
        <w:gridCol w:w="4856"/>
        <w:gridCol w:w="26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32"/>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бөлiмi</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сенімін қалыптастыру саласында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бөлiмi</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бөлiмi</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 жүргізу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173844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638"/>
        <w:gridCol w:w="1346"/>
        <w:gridCol w:w="1346"/>
        <w:gridCol w:w="5573"/>
        <w:gridCol w:w="24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33"/>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 салаларындағы өзге де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21205</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21205</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450815</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442433</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көлiгi және автомобиль жолдары бөлiмi</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719"/>
        <w:gridCol w:w="1517"/>
        <w:gridCol w:w="1517"/>
        <w:gridCol w:w="4717"/>
        <w:gridCol w:w="27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34"/>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418433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көлiгi және автомобиль жолдары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296050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дамытудын 2020 жылға дейінгі бағдарламасы шеіңберінде өңірлерді экономикалық дамытуға жәрдемдесу бойынша 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432"/>
        <w:gridCol w:w="9"/>
        <w:gridCol w:w="563"/>
        <w:gridCol w:w="1188"/>
        <w:gridCol w:w="1188"/>
        <w:gridCol w:w="6363"/>
        <w:gridCol w:w="21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35"/>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көлiгi және автомобиль жолдары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және тұрғын үй инспекциясы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729"/>
        <w:gridCol w:w="1538"/>
        <w:gridCol w:w="1538"/>
        <w:gridCol w:w="5015"/>
        <w:gridCol w:w="23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36"/>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37"/>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94"/>
        <w:gridCol w:w="694"/>
        <w:gridCol w:w="694"/>
        <w:gridCol w:w="4912"/>
        <w:gridCol w:w="46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8"/>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активтерімен операциялар бойынша сальдо</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710"/>
        <w:gridCol w:w="1102"/>
        <w:gridCol w:w="4433"/>
        <w:gridCol w:w="39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9"/>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бюджеттік қаржының қалдықтары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қаржының қалдықтары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қаржының бос қалдықтары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0"/>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