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46bd" w14:textId="05d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27 желтоқсандағы "Ақсу ауданының 2019-2021 жылдарға арналған бюджеті туралы" № 36-173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2019 жылғы 3 желтоқсандағы № 53-244 шешімі. Алматы облысы Әділет департаментінде 2019 жылы 12 желтоқсанда № 5323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2019-2021 жылдарға арналған бюджеті туралы" 2018 жылғы 27 желтоқсандағы № 36-173 (Нормативтік құқықтық актілерді мемлекеттік тіркеу тізілімінде </w:t>
      </w:r>
      <w:r>
        <w:rPr>
          <w:rFonts w:ascii="Times New Roman"/>
          <w:b w:val="false"/>
          <w:i w:val="false"/>
          <w:color w:val="000000"/>
          <w:sz w:val="28"/>
        </w:rPr>
        <w:t>№ 5010</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10086614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1056860 мың теңге;</w:t>
      </w:r>
    </w:p>
    <w:bookmarkEnd w:id="5"/>
    <w:bookmarkStart w:name="z13" w:id="6"/>
    <w:p>
      <w:pPr>
        <w:spacing w:after="0"/>
        <w:ind w:left="0"/>
        <w:jc w:val="both"/>
      </w:pPr>
      <w:r>
        <w:rPr>
          <w:rFonts w:ascii="Times New Roman"/>
          <w:b w:val="false"/>
          <w:i w:val="false"/>
          <w:color w:val="000000"/>
          <w:sz w:val="28"/>
        </w:rPr>
        <w:t>
      салықтық емес түсімдер 3680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2430 мың теңге;</w:t>
      </w:r>
    </w:p>
    <w:bookmarkEnd w:id="7"/>
    <w:bookmarkStart w:name="z15" w:id="8"/>
    <w:p>
      <w:pPr>
        <w:spacing w:after="0"/>
        <w:ind w:left="0"/>
        <w:jc w:val="both"/>
      </w:pPr>
      <w:r>
        <w:rPr>
          <w:rFonts w:ascii="Times New Roman"/>
          <w:b w:val="false"/>
          <w:i w:val="false"/>
          <w:color w:val="000000"/>
          <w:sz w:val="28"/>
        </w:rPr>
        <w:t>
      трансферттер түсімі 9023644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359 мың теңге;</w:t>
      </w:r>
    </w:p>
    <w:bookmarkEnd w:id="9"/>
    <w:bookmarkStart w:name="z17" w:id="10"/>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9023285 мың теңге, оның ішінде:</w:t>
      </w:r>
    </w:p>
    <w:bookmarkEnd w:id="10"/>
    <w:bookmarkStart w:name="z18" w:id="11"/>
    <w:p>
      <w:pPr>
        <w:spacing w:after="0"/>
        <w:ind w:left="0"/>
        <w:jc w:val="both"/>
      </w:pPr>
      <w:r>
        <w:rPr>
          <w:rFonts w:ascii="Times New Roman"/>
          <w:b w:val="false"/>
          <w:i w:val="false"/>
          <w:color w:val="000000"/>
          <w:sz w:val="28"/>
        </w:rPr>
        <w:t>
      ағымдағы нысаналы трансферттер 4054117 мың теңге;</w:t>
      </w:r>
    </w:p>
    <w:bookmarkEnd w:id="11"/>
    <w:bookmarkStart w:name="z19" w:id="12"/>
    <w:p>
      <w:pPr>
        <w:spacing w:after="0"/>
        <w:ind w:left="0"/>
        <w:jc w:val="both"/>
      </w:pPr>
      <w:r>
        <w:rPr>
          <w:rFonts w:ascii="Times New Roman"/>
          <w:b w:val="false"/>
          <w:i w:val="false"/>
          <w:color w:val="000000"/>
          <w:sz w:val="28"/>
        </w:rPr>
        <w:t>
      нысаналы даму трансферттері 658268 мың теңге;</w:t>
      </w:r>
    </w:p>
    <w:bookmarkEnd w:id="12"/>
    <w:bookmarkStart w:name="z20" w:id="13"/>
    <w:p>
      <w:pPr>
        <w:spacing w:after="0"/>
        <w:ind w:left="0"/>
        <w:jc w:val="both"/>
      </w:pPr>
      <w:r>
        <w:rPr>
          <w:rFonts w:ascii="Times New Roman"/>
          <w:b w:val="false"/>
          <w:i w:val="false"/>
          <w:color w:val="000000"/>
          <w:sz w:val="28"/>
        </w:rPr>
        <w:t>
      субвенциялар 4310900 мың теңге;</w:t>
      </w:r>
    </w:p>
    <w:bookmarkEnd w:id="13"/>
    <w:bookmarkStart w:name="z21" w:id="14"/>
    <w:p>
      <w:pPr>
        <w:spacing w:after="0"/>
        <w:ind w:left="0"/>
        <w:jc w:val="both"/>
      </w:pPr>
      <w:r>
        <w:rPr>
          <w:rFonts w:ascii="Times New Roman"/>
          <w:b w:val="false"/>
          <w:i w:val="false"/>
          <w:color w:val="000000"/>
          <w:sz w:val="28"/>
        </w:rPr>
        <w:t>
      2) шығындар 10091661 мың теңге;</w:t>
      </w:r>
    </w:p>
    <w:bookmarkEnd w:id="14"/>
    <w:bookmarkStart w:name="z22" w:id="15"/>
    <w:p>
      <w:pPr>
        <w:spacing w:after="0"/>
        <w:ind w:left="0"/>
        <w:jc w:val="both"/>
      </w:pPr>
      <w:r>
        <w:rPr>
          <w:rFonts w:ascii="Times New Roman"/>
          <w:b w:val="false"/>
          <w:i w:val="false"/>
          <w:color w:val="000000"/>
          <w:sz w:val="28"/>
        </w:rPr>
        <w:t>
      3) таза бюджеттік кредиттеу 97487 мың теңге, оның ішінде:</w:t>
      </w:r>
    </w:p>
    <w:bookmarkEnd w:id="15"/>
    <w:bookmarkStart w:name="z23" w:id="16"/>
    <w:p>
      <w:pPr>
        <w:spacing w:after="0"/>
        <w:ind w:left="0"/>
        <w:jc w:val="both"/>
      </w:pPr>
      <w:r>
        <w:rPr>
          <w:rFonts w:ascii="Times New Roman"/>
          <w:b w:val="false"/>
          <w:i w:val="false"/>
          <w:color w:val="000000"/>
          <w:sz w:val="28"/>
        </w:rPr>
        <w:t>
      бюджеттік кредиттер 119376 мың теңге;</w:t>
      </w:r>
    </w:p>
    <w:bookmarkEnd w:id="16"/>
    <w:bookmarkStart w:name="z24" w:id="17"/>
    <w:p>
      <w:pPr>
        <w:spacing w:after="0"/>
        <w:ind w:left="0"/>
        <w:jc w:val="both"/>
      </w:pPr>
      <w:r>
        <w:rPr>
          <w:rFonts w:ascii="Times New Roman"/>
          <w:b w:val="false"/>
          <w:i w:val="false"/>
          <w:color w:val="000000"/>
          <w:sz w:val="28"/>
        </w:rPr>
        <w:t>
      бюджеттік кредиттерді өтеу 21889 мың теңге;</w:t>
      </w:r>
    </w:p>
    <w:bookmarkEnd w:id="17"/>
    <w:bookmarkStart w:name="z25" w:id="18"/>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 102534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(профицитін пайдалану) 102534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1"/>
    <w:bookmarkStart w:name="z29" w:id="22"/>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Тынышбаев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6"/>
        <w:gridCol w:w="5404"/>
      </w:tblGrid>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2019 жылғы "03" желтоқсандағы "Ақсу аудандық мәслихатының 2018 жылғы 27 желтоқсандағы "Ақсу ауданының 2019-2021 жылдарға арналған бюджеті туралы" № 36-173 шешіміне өзгерістер енгізу туралы" № 53-244 шешіміне қосымша</w:t>
            </w:r>
          </w:p>
        </w:tc>
      </w:tr>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1-қосымша</w:t>
            </w:r>
          </w:p>
        </w:tc>
      </w:tr>
    </w:tbl>
    <w:bookmarkStart w:name="z37"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468"/>
        <w:gridCol w:w="3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5"/>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10086614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9023644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618"/>
        <w:gridCol w:w="2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9"/>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1937"/>
        <w:gridCol w:w="1937"/>
        <w:gridCol w:w="2619"/>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