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4b667" w14:textId="584b6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 әкімдігінің "Алматы облысының әкімдігінің 2015 жылғы 11 тамыздағы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регламентін бекіту туралы" № 354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2019 жылғы 29 қарашадағы № 540 қаулысы. Алматы облысы Әділет департаментінде 2019 жылы 3 желтоқсанда № 5311 болып тіркелді. Күші жойылды - Алматы облысы әкімдігінің 2020 жылғы 28 шілдедегі № 283 қаулысымен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әкімдігінің 28.07.2020 </w:t>
      </w:r>
      <w:r>
        <w:rPr>
          <w:rFonts w:ascii="Times New Roman"/>
          <w:b w:val="false"/>
          <w:i w:val="false"/>
          <w:color w:val="ff0000"/>
          <w:sz w:val="28"/>
        </w:rPr>
        <w:t>№ 283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және "Тұрғын үй-коммуналдық шаруашылық саласындағы мемлекеттік көрсетілетін қызметтер стандарттарын бекіту туралы" 2015 жылғы 9 сәуірдегі </w:t>
      </w:r>
      <w:r>
        <w:rPr>
          <w:rFonts w:ascii="Times New Roman"/>
          <w:b w:val="false"/>
          <w:i w:val="false"/>
          <w:color w:val="000000"/>
          <w:sz w:val="28"/>
        </w:rPr>
        <w:t>№ 319</w:t>
      </w:r>
      <w:r>
        <w:rPr>
          <w:rFonts w:ascii="Times New Roman"/>
          <w:b w:val="false"/>
          <w:i w:val="false"/>
          <w:color w:val="000000"/>
          <w:sz w:val="28"/>
        </w:rPr>
        <w:t xml:space="preserve"> Қазақстан Республикасы Ұлттық экономика министрінің бұйрығына (Нормативтік құқықтық актілерді мемлекеттік тіркеу тізілімінде № 11015 тіркелген) сәйкес Алматы облысының әкімдігі ҚАУЛЫ ЕТЕДІ:</w:t>
      </w:r>
    </w:p>
    <w:bookmarkStart w:name="z8" w:id="1"/>
    <w:p>
      <w:pPr>
        <w:spacing w:after="0"/>
        <w:ind w:left="0"/>
        <w:jc w:val="both"/>
      </w:pPr>
      <w:r>
        <w:rPr>
          <w:rFonts w:ascii="Times New Roman"/>
          <w:b w:val="false"/>
          <w:i w:val="false"/>
          <w:color w:val="000000"/>
          <w:sz w:val="28"/>
        </w:rPr>
        <w:t xml:space="preserve">
      1. Алматы облысы әкімдігінің 2015 жылғы 11 тамыздағы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регламентін бекіту туралы" № 354 қаулысына (Нормативтік құқықтық актілерді мемлекеттік тіркеу тізілімінде </w:t>
      </w:r>
      <w:r>
        <w:rPr>
          <w:rFonts w:ascii="Times New Roman"/>
          <w:b w:val="false"/>
          <w:i w:val="false"/>
          <w:color w:val="000000"/>
          <w:sz w:val="28"/>
        </w:rPr>
        <w:t>№ 3436</w:t>
      </w:r>
      <w:r>
        <w:rPr>
          <w:rFonts w:ascii="Times New Roman"/>
          <w:b w:val="false"/>
          <w:i w:val="false"/>
          <w:color w:val="000000"/>
          <w:sz w:val="28"/>
        </w:rPr>
        <w:t xml:space="preserve"> тіркелген, 2015 жылдың 01 қазанында "Әділет" ақпараттық-құқықтық жүйесінде жарияланған) келесі өзгеріс енгізілсін:</w:t>
      </w:r>
    </w:p>
    <w:bookmarkEnd w:id="1"/>
    <w:bookmarkStart w:name="z9" w:id="2"/>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қаулымен</w:t>
      </w:r>
      <w:r>
        <w:rPr>
          <w:rFonts w:ascii="Times New Roman"/>
          <w:b w:val="false"/>
          <w:i w:val="false"/>
          <w:color w:val="000000"/>
          <w:sz w:val="28"/>
        </w:rPr>
        <w:t xml:space="preserve"> бекітілген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регламенті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 </w:t>
      </w:r>
    </w:p>
    <w:bookmarkEnd w:id="2"/>
    <w:bookmarkStart w:name="z10" w:id="3"/>
    <w:p>
      <w:pPr>
        <w:spacing w:after="0"/>
        <w:ind w:left="0"/>
        <w:jc w:val="both"/>
      </w:pPr>
      <w:r>
        <w:rPr>
          <w:rFonts w:ascii="Times New Roman"/>
          <w:b w:val="false"/>
          <w:i w:val="false"/>
          <w:color w:val="000000"/>
          <w:sz w:val="28"/>
        </w:rPr>
        <w:t>
      2. "Алматы облысының энергетика және тұрғын үй коммуналдық шаруашылығы басқармасы" мемлекеттік мекемесі Қазақстан Республикасының заңнамасында белгіленген тәртіппен:</w:t>
      </w:r>
    </w:p>
    <w:bookmarkEnd w:id="3"/>
    <w:bookmarkStart w:name="z11" w:id="4"/>
    <w:p>
      <w:pPr>
        <w:spacing w:after="0"/>
        <w:ind w:left="0"/>
        <w:jc w:val="both"/>
      </w:pPr>
      <w:r>
        <w:rPr>
          <w:rFonts w:ascii="Times New Roman"/>
          <w:b w:val="false"/>
          <w:i w:val="false"/>
          <w:color w:val="000000"/>
          <w:sz w:val="28"/>
        </w:rPr>
        <w:t>
      1) осы қаулының Алматы облысының Әділет департаментінде мемлекеттік тіркелуін;</w:t>
      </w:r>
    </w:p>
    <w:bookmarkEnd w:id="4"/>
    <w:bookmarkStart w:name="z12" w:id="5"/>
    <w:p>
      <w:pPr>
        <w:spacing w:after="0"/>
        <w:ind w:left="0"/>
        <w:jc w:val="both"/>
      </w:pPr>
      <w:r>
        <w:rPr>
          <w:rFonts w:ascii="Times New Roman"/>
          <w:b w:val="false"/>
          <w:i w:val="false"/>
          <w:color w:val="000000"/>
          <w:sz w:val="28"/>
        </w:rPr>
        <w:t>
      2) осы қаулы ресми жарияланғаннан кейін оны Алматы облысы әкімдігінің интернет-ресурсында орналастыруды;</w:t>
      </w:r>
    </w:p>
    <w:bookmarkEnd w:id="5"/>
    <w:bookmarkStart w:name="z13" w:id="6"/>
    <w:p>
      <w:pPr>
        <w:spacing w:after="0"/>
        <w:ind w:left="0"/>
        <w:jc w:val="both"/>
      </w:pPr>
      <w:r>
        <w:rPr>
          <w:rFonts w:ascii="Times New Roman"/>
          <w:b w:val="false"/>
          <w:i w:val="false"/>
          <w:color w:val="000000"/>
          <w:sz w:val="28"/>
        </w:rPr>
        <w:t>
      3) осы қаулы мемлекеттік тіркеуден өткеннен кейін он жұмыс күні ішінде Алматы облысы әкімі аппаратының мемлекеттік-құқық бөліміне осы тармақтың 1) және 2) тармақшаларында қарастырылған іс-шаралардың орындалуы туралы мәліметтерді ұсынуды қамтамасыз етсін.</w:t>
      </w:r>
    </w:p>
    <w:bookmarkEnd w:id="6"/>
    <w:bookmarkStart w:name="z14" w:id="7"/>
    <w:p>
      <w:pPr>
        <w:spacing w:after="0"/>
        <w:ind w:left="0"/>
        <w:jc w:val="both"/>
      </w:pPr>
      <w:r>
        <w:rPr>
          <w:rFonts w:ascii="Times New Roman"/>
          <w:b w:val="false"/>
          <w:i w:val="false"/>
          <w:color w:val="000000"/>
          <w:sz w:val="28"/>
        </w:rPr>
        <w:t>
      3. Осы қаулының орындалуын бақылау Алматы облысы әкімінің жетекшілік ететін орынбасарына жүктелсін.</w:t>
      </w:r>
    </w:p>
    <w:bookmarkEnd w:id="7"/>
    <w:bookmarkStart w:name="z15" w:id="8"/>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2019 жылғы "___"___________ № ____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2015 жылғы 11 тамыздағы № 354 қаулысымен бекітілген</w:t>
            </w:r>
          </w:p>
        </w:tc>
      </w:tr>
    </w:tbl>
    <w:bookmarkStart w:name="z20" w:id="9"/>
    <w:p>
      <w:pPr>
        <w:spacing w:after="0"/>
        <w:ind w:left="0"/>
        <w:jc w:val="left"/>
      </w:pPr>
      <w:r>
        <w:rPr>
          <w:rFonts w:ascii="Times New Roman"/>
          <w:b/>
          <w:i w:val="false"/>
          <w:color w:val="000000"/>
        </w:rPr>
        <w:t xml:space="preserve">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регламенті</w:t>
      </w:r>
    </w:p>
    <w:bookmarkEnd w:id="9"/>
    <w:bookmarkStart w:name="z21" w:id="10"/>
    <w:p>
      <w:pPr>
        <w:spacing w:after="0"/>
        <w:ind w:left="0"/>
        <w:jc w:val="left"/>
      </w:pPr>
      <w:r>
        <w:rPr>
          <w:rFonts w:ascii="Times New Roman"/>
          <w:b/>
          <w:i w:val="false"/>
          <w:color w:val="000000"/>
        </w:rPr>
        <w:t xml:space="preserve"> 1. Жалпы ережелер</w:t>
      </w:r>
    </w:p>
    <w:bookmarkEnd w:id="10"/>
    <w:bookmarkStart w:name="z22" w:id="11"/>
    <w:p>
      <w:pPr>
        <w:spacing w:after="0"/>
        <w:ind w:left="0"/>
        <w:jc w:val="both"/>
      </w:pPr>
      <w:r>
        <w:rPr>
          <w:rFonts w:ascii="Times New Roman"/>
          <w:b w:val="false"/>
          <w:i w:val="false"/>
          <w:color w:val="000000"/>
          <w:sz w:val="28"/>
        </w:rPr>
        <w:t>
      1.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(бұдан әрі - мемлекеттік көрсетілетін қызмет) облыстың, аудандардың және облыстық маңызы бар қалалардың жергілікті атқарушы органдарымен (бұдан әрі - көрсетілетін қызметті беруші) жеке тұлғаларға: мемлекеттік көрсетілетін қызмет коммуналдық тұрғын үй қорынан берілетін тұрғын үйге немесе жеке тұрғын үй қорынан жергілікті атқарушы орган жалдаған тұрғын үйге мұқтаж, тиісті елді мекенде (тұру мерзіміне қарамастан) тұрақты тұратын Қазақстан Республикасының азаматтарына (бұдан әрі - көрсетілетін қызметті алушы) тегін көрсетіледі.</w:t>
      </w:r>
    </w:p>
    <w:bookmarkEnd w:id="11"/>
    <w:bookmarkStart w:name="z23" w:id="12"/>
    <w:p>
      <w:pPr>
        <w:spacing w:after="0"/>
        <w:ind w:left="0"/>
        <w:jc w:val="both"/>
      </w:pPr>
      <w:r>
        <w:rPr>
          <w:rFonts w:ascii="Times New Roman"/>
          <w:b w:val="false"/>
          <w:i w:val="false"/>
          <w:color w:val="000000"/>
          <w:sz w:val="28"/>
        </w:rPr>
        <w:t xml:space="preserve">
      Мемлекеттік көрсетілетін қызмет 2015 жылғы 9 сәуірдегі </w:t>
      </w:r>
      <w:r>
        <w:rPr>
          <w:rFonts w:ascii="Times New Roman"/>
          <w:b w:val="false"/>
          <w:i w:val="false"/>
          <w:color w:val="000000"/>
          <w:sz w:val="28"/>
        </w:rPr>
        <w:t>№ 319</w:t>
      </w:r>
      <w:r>
        <w:rPr>
          <w:rFonts w:ascii="Times New Roman"/>
          <w:b w:val="false"/>
          <w:i w:val="false"/>
          <w:color w:val="000000"/>
          <w:sz w:val="28"/>
        </w:rPr>
        <w:t xml:space="preserve"> Қазақстан Республикасы Ұлттық экономика министрінің бұйрығымен (Нормативтік құқықтық актілерді мемлекеттік тіркеу тізілімінде № 11015 тіркелген) бекітілген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стандарты (бұдан әрі - Стандарт) негізінде көрсетіледі.</w:t>
      </w:r>
    </w:p>
    <w:bookmarkEnd w:id="12"/>
    <w:bookmarkStart w:name="z24" w:id="13"/>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w:t>
      </w:r>
    </w:p>
    <w:bookmarkEnd w:id="13"/>
    <w:bookmarkStart w:name="z25" w:id="14"/>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14"/>
    <w:bookmarkStart w:name="z26" w:id="15"/>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bookmarkEnd w:id="15"/>
    <w:bookmarkStart w:name="z27" w:id="16"/>
    <w:p>
      <w:pPr>
        <w:spacing w:after="0"/>
        <w:ind w:left="0"/>
        <w:jc w:val="both"/>
      </w:pPr>
      <w:r>
        <w:rPr>
          <w:rFonts w:ascii="Times New Roman"/>
          <w:b w:val="false"/>
          <w:i w:val="false"/>
          <w:color w:val="000000"/>
          <w:sz w:val="28"/>
        </w:rPr>
        <w:t>
      2. Мемлекеттік қызмет көрсету нысаны: электрондық (ішінара автоматтандырылған) және (немесе) қағаз.</w:t>
      </w:r>
    </w:p>
    <w:bookmarkEnd w:id="16"/>
    <w:bookmarkStart w:name="z28" w:id="17"/>
    <w:p>
      <w:pPr>
        <w:spacing w:after="0"/>
        <w:ind w:left="0"/>
        <w:jc w:val="both"/>
      </w:pPr>
      <w:r>
        <w:rPr>
          <w:rFonts w:ascii="Times New Roman"/>
          <w:b w:val="false"/>
          <w:i w:val="false"/>
          <w:color w:val="000000"/>
          <w:sz w:val="28"/>
        </w:rPr>
        <w:t>
      3. Мемлекеттік қызметті көрсету нәтижесі: кезектің реттік нөмірін көрсете отырып, есепке қою туралы хабарлама (бұдан әрі – хабарлама) немесе Стандарттың 10-тармағында көзделген жағдайларда және негіздер бойынша мемлекеттік кызметті көрсетуден бас тарту туралы дәлелді жауап.</w:t>
      </w:r>
    </w:p>
    <w:bookmarkEnd w:id="17"/>
    <w:bookmarkStart w:name="z29" w:id="18"/>
    <w:p>
      <w:pPr>
        <w:spacing w:after="0"/>
        <w:ind w:left="0"/>
        <w:jc w:val="both"/>
      </w:pPr>
      <w:r>
        <w:rPr>
          <w:rFonts w:ascii="Times New Roman"/>
          <w:b w:val="false"/>
          <w:i w:val="false"/>
          <w:color w:val="000000"/>
          <w:sz w:val="28"/>
        </w:rPr>
        <w:t>
      Мемлекеттік қызмет көрсету нәтижесін ұсыну нысаны: электрондық.</w:t>
      </w:r>
    </w:p>
    <w:bookmarkEnd w:id="18"/>
    <w:bookmarkStart w:name="z30" w:id="19"/>
    <w:p>
      <w:pPr>
        <w:spacing w:after="0"/>
        <w:ind w:left="0"/>
        <w:jc w:val="both"/>
      </w:pPr>
      <w:r>
        <w:rPr>
          <w:rFonts w:ascii="Times New Roman"/>
          <w:b w:val="false"/>
          <w:i w:val="false"/>
          <w:color w:val="000000"/>
          <w:sz w:val="28"/>
        </w:rPr>
        <w:t>
      Порталда мемлекеттік қызмет көрсету нәтижесі көрсетілетін қызметті берушінің уәкілетті адамының электрондық цифрлық қолтаңбасы (бұдан әрі - ЭЦҚ) қойылған электрондық құжат нысанында көрсетілетін қызметті алушының "жеке кабинетіне" жіберіледі.</w:t>
      </w:r>
    </w:p>
    <w:bookmarkEnd w:id="19"/>
    <w:bookmarkStart w:name="z31" w:id="20"/>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0"/>
    <w:bookmarkStart w:name="z32" w:id="21"/>
    <w:p>
      <w:pPr>
        <w:spacing w:after="0"/>
        <w:ind w:left="0"/>
        <w:jc w:val="both"/>
      </w:pPr>
      <w:r>
        <w:rPr>
          <w:rFonts w:ascii="Times New Roman"/>
          <w:b w:val="false"/>
          <w:i w:val="false"/>
          <w:color w:val="000000"/>
          <w:sz w:val="28"/>
        </w:rPr>
        <w:t>
      4. Көрсетілетін қызметті алушының Стандарттың 9-тармағына сәйкес құжаттар топтамасымен жүгінуі, мемлекеттік қызмет көрсету бойынша рәсімді (іс-қимылды) бастау үшін негіздеме болып табылады.</w:t>
      </w:r>
    </w:p>
    <w:bookmarkEnd w:id="21"/>
    <w:bookmarkStart w:name="z33" w:id="22"/>
    <w:p>
      <w:pPr>
        <w:spacing w:after="0"/>
        <w:ind w:left="0"/>
        <w:jc w:val="both"/>
      </w:pPr>
      <w:r>
        <w:rPr>
          <w:rFonts w:ascii="Times New Roman"/>
          <w:b w:val="false"/>
          <w:i w:val="false"/>
          <w:color w:val="000000"/>
          <w:sz w:val="28"/>
        </w:rPr>
        <w:t xml:space="preserve">
      5. Мемлекеттік қызмет көрсету процесінің құрамына кіретін әрбір рәсімнің (іс-қимылдың) мазмұны, оны орындаудың ұзақтығы және мемлекеттік қызмет көрсету рәсімінің (іс-қимылдың) нәтижесі: </w:t>
      </w:r>
    </w:p>
    <w:bookmarkEnd w:id="22"/>
    <w:bookmarkStart w:name="z34" w:id="23"/>
    <w:p>
      <w:pPr>
        <w:spacing w:after="0"/>
        <w:ind w:left="0"/>
        <w:jc w:val="both"/>
      </w:pPr>
      <w:r>
        <w:rPr>
          <w:rFonts w:ascii="Times New Roman"/>
          <w:b w:val="false"/>
          <w:i w:val="false"/>
          <w:color w:val="000000"/>
          <w:sz w:val="28"/>
        </w:rPr>
        <w:t>
      1) құжаттарды қабылдау, тіркеу және көрсетілетін қызметті берушінің басшысына бұрыштама қоюға жолдау – 20 (жиырма) минут. Нәтижесі - көрсетілетін қызметті берушінің басшысына жолдау;</w:t>
      </w:r>
    </w:p>
    <w:bookmarkEnd w:id="23"/>
    <w:bookmarkStart w:name="z35" w:id="24"/>
    <w:p>
      <w:pPr>
        <w:spacing w:after="0"/>
        <w:ind w:left="0"/>
        <w:jc w:val="both"/>
      </w:pPr>
      <w:r>
        <w:rPr>
          <w:rFonts w:ascii="Times New Roman"/>
          <w:b w:val="false"/>
          <w:i w:val="false"/>
          <w:color w:val="000000"/>
          <w:sz w:val="28"/>
        </w:rPr>
        <w:t>
      2) құжаттарды қарау және көрсетілетін қызметті берушінің жауапты орындаушысын анықтау – 3 (үш) сағат. Нәтижесі - көрсетілетін қызметті берушінің жауапты орындаушысын анықтау;</w:t>
      </w:r>
    </w:p>
    <w:bookmarkEnd w:id="24"/>
    <w:bookmarkStart w:name="z36" w:id="25"/>
    <w:p>
      <w:pPr>
        <w:spacing w:after="0"/>
        <w:ind w:left="0"/>
        <w:jc w:val="both"/>
      </w:pPr>
      <w:r>
        <w:rPr>
          <w:rFonts w:ascii="Times New Roman"/>
          <w:b w:val="false"/>
          <w:i w:val="false"/>
          <w:color w:val="000000"/>
          <w:sz w:val="28"/>
        </w:rPr>
        <w:t>
      3) көрсетілетін қызметті берушінің жауапты орындаушысымен құжаттарды қарау, мемлекеттік қызмет көрсету нәтижесін рәсімдеу және көрсетілетін қызметті берушінің басшысына қол қоюға жолдау – 29 (жиырма тоғыз) күнтізбелік күн. Нәтижесі - мемлекеттік қызмет көрсету нәтижесін көрсетілетін қызметті берушінің басшысына қол қоюға жолдау;</w:t>
      </w:r>
    </w:p>
    <w:bookmarkEnd w:id="25"/>
    <w:bookmarkStart w:name="z37" w:id="26"/>
    <w:p>
      <w:pPr>
        <w:spacing w:after="0"/>
        <w:ind w:left="0"/>
        <w:jc w:val="both"/>
      </w:pPr>
      <w:r>
        <w:rPr>
          <w:rFonts w:ascii="Times New Roman"/>
          <w:b w:val="false"/>
          <w:i w:val="false"/>
          <w:color w:val="000000"/>
          <w:sz w:val="28"/>
        </w:rPr>
        <w:t>
      4) мемлекеттік қызмет көрсету нәтижесіне қол қою және көрсетілетін қызметті берушінің жауапты орындаушысына жолдау – 4 (төрт) сағат. Нәтижесі - мемлекеттік қызмет көрсету нәтижесін көрсетілетін қызметті берушінің жауапты орындаушысына жолдау;</w:t>
      </w:r>
    </w:p>
    <w:bookmarkEnd w:id="26"/>
    <w:bookmarkStart w:name="z38" w:id="27"/>
    <w:p>
      <w:pPr>
        <w:spacing w:after="0"/>
        <w:ind w:left="0"/>
        <w:jc w:val="both"/>
      </w:pPr>
      <w:r>
        <w:rPr>
          <w:rFonts w:ascii="Times New Roman"/>
          <w:b w:val="false"/>
          <w:i w:val="false"/>
          <w:color w:val="000000"/>
          <w:sz w:val="28"/>
        </w:rPr>
        <w:t>
      5) мемлекеттік қызмет көрсету нәтижесін беру – 20 (жиырма) минут. Нәтижесі - мемлекеттік қызмет көрсету нәтижесін беру.</w:t>
      </w:r>
    </w:p>
    <w:bookmarkEnd w:id="27"/>
    <w:bookmarkStart w:name="z39" w:id="28"/>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28"/>
    <w:bookmarkStart w:name="z40" w:id="29"/>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29"/>
    <w:bookmarkStart w:name="z41" w:id="30"/>
    <w:p>
      <w:pPr>
        <w:spacing w:after="0"/>
        <w:ind w:left="0"/>
        <w:jc w:val="both"/>
      </w:pPr>
      <w:r>
        <w:rPr>
          <w:rFonts w:ascii="Times New Roman"/>
          <w:b w:val="false"/>
          <w:i w:val="false"/>
          <w:color w:val="000000"/>
          <w:sz w:val="28"/>
        </w:rPr>
        <w:t>
      1) көрсетілетін қызметті берушінің кеңсе қызметкері;</w:t>
      </w:r>
    </w:p>
    <w:bookmarkEnd w:id="30"/>
    <w:bookmarkStart w:name="z42" w:id="31"/>
    <w:p>
      <w:pPr>
        <w:spacing w:after="0"/>
        <w:ind w:left="0"/>
        <w:jc w:val="both"/>
      </w:pPr>
      <w:r>
        <w:rPr>
          <w:rFonts w:ascii="Times New Roman"/>
          <w:b w:val="false"/>
          <w:i w:val="false"/>
          <w:color w:val="000000"/>
          <w:sz w:val="28"/>
        </w:rPr>
        <w:t>
      2) көрсетілетін қызметті берушінің басшысы;</w:t>
      </w:r>
    </w:p>
    <w:bookmarkEnd w:id="31"/>
    <w:bookmarkStart w:name="z43" w:id="32"/>
    <w:p>
      <w:pPr>
        <w:spacing w:after="0"/>
        <w:ind w:left="0"/>
        <w:jc w:val="both"/>
      </w:pPr>
      <w:r>
        <w:rPr>
          <w:rFonts w:ascii="Times New Roman"/>
          <w:b w:val="false"/>
          <w:i w:val="false"/>
          <w:color w:val="000000"/>
          <w:sz w:val="28"/>
        </w:rPr>
        <w:t xml:space="preserve">
      3) көрсетілетін қызметті берушінің жауапты орындаушысы. </w:t>
      </w:r>
    </w:p>
    <w:bookmarkEnd w:id="32"/>
    <w:bookmarkStart w:name="z44" w:id="33"/>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бөлімшелердің (қызметкерлердің) арасындағы рәсімдердің (іс-қимылдың) бірізділігінің сипаттамасы осы регламенттің қосымшасы "Мемлекеттік қызмет көрсетудің бизнес-процестерінің анықтамалығы" келтірілген.</w:t>
      </w:r>
    </w:p>
    <w:bookmarkEnd w:id="33"/>
    <w:bookmarkStart w:name="z45" w:id="34"/>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4"/>
    <w:bookmarkStart w:name="z46" w:id="35"/>
    <w:p>
      <w:pPr>
        <w:spacing w:after="0"/>
        <w:ind w:left="0"/>
        <w:jc w:val="both"/>
      </w:pPr>
      <w:r>
        <w:rPr>
          <w:rFonts w:ascii="Times New Roman"/>
          <w:b w:val="false"/>
          <w:i w:val="false"/>
          <w:color w:val="000000"/>
          <w:sz w:val="28"/>
        </w:rPr>
        <w:t>
      8. Мемлекеттік көрсетілетін қызметті алу үшін көрсетілетін қызметті алушы Мемлекеттік корпорацияға Стандарттың 9-тармағына сәйкес құжаттар топтамасын ұсынады.</w:t>
      </w:r>
    </w:p>
    <w:bookmarkEnd w:id="35"/>
    <w:bookmarkStart w:name="z47" w:id="36"/>
    <w:p>
      <w:pPr>
        <w:spacing w:after="0"/>
        <w:ind w:left="0"/>
        <w:jc w:val="both"/>
      </w:pPr>
      <w:r>
        <w:rPr>
          <w:rFonts w:ascii="Times New Roman"/>
          <w:b w:val="false"/>
          <w:i w:val="false"/>
          <w:color w:val="000000"/>
          <w:sz w:val="28"/>
        </w:rPr>
        <w:t>
      9. Мемлекеттік қызмет көрсетудің нәтижесін Мемлекеттік корпорация арқылы алу процесінің сипаттамасы, оның ұзақтығы (көрсетілетін қызметті алушы Стандарттың 9-тармағында көзделген тізбеге сәйкес құжаттардың толық емес топтамасын ұсынған жағдайда, Мемлекеттік корпорацияның қызметкері Стандарттың 3-қосымшасына сәйкес нысан бойынша құжаттарды қабылдаудан бас тарту туралы қолхат береді):</w:t>
      </w:r>
    </w:p>
    <w:bookmarkEnd w:id="36"/>
    <w:bookmarkStart w:name="z48" w:id="37"/>
    <w:p>
      <w:pPr>
        <w:spacing w:after="0"/>
        <w:ind w:left="0"/>
        <w:jc w:val="both"/>
      </w:pPr>
      <w:r>
        <w:rPr>
          <w:rFonts w:ascii="Times New Roman"/>
          <w:b w:val="false"/>
          <w:i w:val="false"/>
          <w:color w:val="000000"/>
          <w:sz w:val="28"/>
        </w:rPr>
        <w:t>
      1) Мемлекеттік корпорацияның қызметкері құжаттарды қабылдайды және көрсетілетін қызметті берушіге қабылданған құжаттарды жолдайды - 15 (он бес) минут;</w:t>
      </w:r>
    </w:p>
    <w:bookmarkEnd w:id="37"/>
    <w:bookmarkStart w:name="z49" w:id="38"/>
    <w:p>
      <w:pPr>
        <w:spacing w:after="0"/>
        <w:ind w:left="0"/>
        <w:jc w:val="both"/>
      </w:pPr>
      <w:r>
        <w:rPr>
          <w:rFonts w:ascii="Times New Roman"/>
          <w:b w:val="false"/>
          <w:i w:val="false"/>
          <w:color w:val="000000"/>
          <w:sz w:val="28"/>
        </w:rPr>
        <w:t>
      2) мемлекеттік қызметті көрсету процесінде көрсетілетін қызметті берушінің құрылымдық бөлімшелерінің іс-қимыл тәртібі осы регламенттің 5-тармағына сәйкес жүзеге асырылады;</w:t>
      </w:r>
    </w:p>
    <w:bookmarkEnd w:id="38"/>
    <w:bookmarkStart w:name="z50" w:id="39"/>
    <w:p>
      <w:pPr>
        <w:spacing w:after="0"/>
        <w:ind w:left="0"/>
        <w:jc w:val="both"/>
      </w:pPr>
      <w:r>
        <w:rPr>
          <w:rFonts w:ascii="Times New Roman"/>
          <w:b w:val="false"/>
          <w:i w:val="false"/>
          <w:color w:val="000000"/>
          <w:sz w:val="28"/>
        </w:rPr>
        <w:t>
      3) Мемлекеттік корпорацияның қызметкері көрсетілетін қызметті берушіден мемлекеттік қызмет көрсету нәтижесін алады және көрсетілетін қызметті алушыға береді - 15 (он бес) минут.</w:t>
      </w:r>
    </w:p>
    <w:bookmarkEnd w:id="39"/>
    <w:bookmarkStart w:name="z51" w:id="40"/>
    <w:p>
      <w:pPr>
        <w:spacing w:after="0"/>
        <w:ind w:left="0"/>
        <w:jc w:val="both"/>
      </w:pPr>
      <w:r>
        <w:rPr>
          <w:rFonts w:ascii="Times New Roman"/>
          <w:b w:val="false"/>
          <w:i w:val="false"/>
          <w:color w:val="000000"/>
          <w:sz w:val="28"/>
        </w:rPr>
        <w:t>
      10. Жүгіну тәртібін және портал арқылы мемлекеттік қызмет көрсету кезінде көрсетілетін қызметті беруші мен көрсетілетін қызметті алушының рәсімдерінің (іс-қимылдарының) бірізділігін сипаттау:</w:t>
      </w:r>
    </w:p>
    <w:bookmarkEnd w:id="40"/>
    <w:bookmarkStart w:name="z52" w:id="41"/>
    <w:p>
      <w:pPr>
        <w:spacing w:after="0"/>
        <w:ind w:left="0"/>
        <w:jc w:val="both"/>
      </w:pPr>
      <w:r>
        <w:rPr>
          <w:rFonts w:ascii="Times New Roman"/>
          <w:b w:val="false"/>
          <w:i w:val="false"/>
          <w:color w:val="000000"/>
          <w:sz w:val="28"/>
        </w:rPr>
        <w:t xml:space="preserve">
      1) көрсетілетін қызметті алушы порталда тіркеледі, ЭЦҚ - мен куәландырылған электрондық құжат нысанындағы сұрау салуды жолдайды; </w:t>
      </w:r>
    </w:p>
    <w:bookmarkEnd w:id="41"/>
    <w:bookmarkStart w:name="z53" w:id="42"/>
    <w:p>
      <w:pPr>
        <w:spacing w:after="0"/>
        <w:ind w:left="0"/>
        <w:jc w:val="both"/>
      </w:pPr>
      <w:r>
        <w:rPr>
          <w:rFonts w:ascii="Times New Roman"/>
          <w:b w:val="false"/>
          <w:i w:val="false"/>
          <w:color w:val="000000"/>
          <w:sz w:val="28"/>
        </w:rPr>
        <w:t>
      2) "жеке кабинетіне" мемлекеттік көрсетілетін қызмет көрсетуге арналған сұрауды қабылдау туралы мәртебе көрсетіледі, сондай-ақ мемлекеттік көрсетілетін қызметтің нәтижесін алу күні мен уақыты көрсетіле отырып, хабарлама жіберіледі;</w:t>
      </w:r>
    </w:p>
    <w:bookmarkEnd w:id="42"/>
    <w:bookmarkStart w:name="z54" w:id="43"/>
    <w:p>
      <w:pPr>
        <w:spacing w:after="0"/>
        <w:ind w:left="0"/>
        <w:jc w:val="both"/>
      </w:pPr>
      <w:r>
        <w:rPr>
          <w:rFonts w:ascii="Times New Roman"/>
          <w:b w:val="false"/>
          <w:i w:val="false"/>
          <w:color w:val="000000"/>
          <w:sz w:val="28"/>
        </w:rPr>
        <w:t>
      3) сұрау салуды қабылдағаннан кейін, мемлекеттік қызметті көрсету процесінде көрсетілетін қызметті берушінің құрылымдық бөлімшелерінің іс-қимыл тәртібі осы регламенттің 5-тармағына сәйкес жүзеге асырылады.</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регламентіне қосымша</w:t>
            </w:r>
          </w:p>
        </w:tc>
      </w:tr>
    </w:tbl>
    <w:bookmarkStart w:name="z56" w:id="44"/>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44"/>
    <w:bookmarkStart w:name="z57" w:id="45"/>
    <w:p>
      <w:pPr>
        <w:spacing w:after="0"/>
        <w:ind w:left="0"/>
        <w:jc w:val="both"/>
      </w:pPr>
      <w:r>
        <w:rPr>
          <w:rFonts w:ascii="Times New Roman"/>
          <w:b w:val="false"/>
          <w:i w:val="false"/>
          <w:color w:val="000000"/>
          <w:sz w:val="28"/>
        </w:rPr>
        <w:t xml:space="preserve">
      </w:t>
      </w:r>
    </w:p>
    <w:bookmarkEnd w:id="45"/>
    <w:p>
      <w:pPr>
        <w:spacing w:after="0"/>
        <w:ind w:left="0"/>
        <w:jc w:val="both"/>
      </w:pPr>
      <w:r>
        <w:drawing>
          <wp:inline distT="0" distB="0" distL="0" distR="0">
            <wp:extent cx="7810500" cy="391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91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58" w:id="46"/>
    <w:p>
      <w:pPr>
        <w:spacing w:after="0"/>
        <w:ind w:left="0"/>
        <w:jc w:val="both"/>
      </w:pPr>
      <w:r>
        <w:rPr>
          <w:rFonts w:ascii="Times New Roman"/>
          <w:b w:val="false"/>
          <w:i w:val="false"/>
          <w:color w:val="000000"/>
          <w:sz w:val="28"/>
        </w:rPr>
        <w:t xml:space="preserve">
      </w:t>
      </w:r>
    </w:p>
    <w:bookmarkEnd w:id="46"/>
    <w:p>
      <w:pPr>
        <w:spacing w:after="0"/>
        <w:ind w:left="0"/>
        <w:jc w:val="both"/>
      </w:pPr>
      <w:r>
        <w:drawing>
          <wp:inline distT="0" distB="0" distL="0" distR="0">
            <wp:extent cx="7810500" cy="135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35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