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70fc" w14:textId="6d47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кейбір қаулыларының жекелеген тармақшаларының күші жойылды деп тану туралы</w:t>
      </w:r>
    </w:p>
    <w:p>
      <w:pPr>
        <w:spacing w:after="0"/>
        <w:ind w:left="0"/>
        <w:jc w:val="both"/>
      </w:pPr>
      <w:r>
        <w:rPr>
          <w:rFonts w:ascii="Times New Roman"/>
          <w:b w:val="false"/>
          <w:i w:val="false"/>
          <w:color w:val="000000"/>
          <w:sz w:val="28"/>
        </w:rPr>
        <w:t>Алматы облысы әкімдігінің 2019 жылғы 14 мамырдағы № 186 қаулысы. Алматы облысы Әділет департаментінде 2019 жылы 16 мамырда № 5135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9" w:id="2"/>
    <w:p>
      <w:pPr>
        <w:spacing w:after="0"/>
        <w:ind w:left="0"/>
        <w:jc w:val="both"/>
      </w:pPr>
      <w:r>
        <w:rPr>
          <w:rFonts w:ascii="Times New Roman"/>
          <w:b w:val="false"/>
          <w:i w:val="false"/>
          <w:color w:val="000000"/>
          <w:sz w:val="28"/>
        </w:rPr>
        <w:t xml:space="preserve">
      1) Алматы облысы әкімдігінің "Білім саласындағы мемлекеттік көрсетілетін қызмет регламенттерін бекіту туралы" 2015 жылғы 17 шілдедегі № 321 (Нормативтік құқықтық актілерді мемлекеттік тіркеу тізілімінде </w:t>
      </w:r>
      <w:r>
        <w:rPr>
          <w:rFonts w:ascii="Times New Roman"/>
          <w:b w:val="false"/>
          <w:i w:val="false"/>
          <w:color w:val="000000"/>
          <w:sz w:val="28"/>
        </w:rPr>
        <w:t>№ 3344</w:t>
      </w:r>
      <w:r>
        <w:rPr>
          <w:rFonts w:ascii="Times New Roman"/>
          <w:b w:val="false"/>
          <w:i w:val="false"/>
          <w:color w:val="000000"/>
          <w:sz w:val="28"/>
        </w:rPr>
        <w:t xml:space="preserve"> тіркелген, 2015 жылдың 27 қазанында "Әділет" ақпараттық-құқықтық жүйесінде жарияланған) қаулысының 1-тармағының </w:t>
      </w:r>
      <w:r>
        <w:rPr>
          <w:rFonts w:ascii="Times New Roman"/>
          <w:b w:val="false"/>
          <w:i w:val="false"/>
          <w:color w:val="000000"/>
          <w:sz w:val="28"/>
        </w:rPr>
        <w:t>14) тармақшасы</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Алматы облысы әкімдігінің "Білім саласында көрсетілетін мемлекеттік қызметтер регламенттерін бекіту туралы" 2018 жылғы 4 қазандағы № 458 (Нормативтік құқықтық актілерді мемлекеттік тіркеу тізілімінде </w:t>
      </w:r>
      <w:r>
        <w:rPr>
          <w:rFonts w:ascii="Times New Roman"/>
          <w:b w:val="false"/>
          <w:i w:val="false"/>
          <w:color w:val="000000"/>
          <w:sz w:val="28"/>
        </w:rPr>
        <w:t>№ 4865</w:t>
      </w:r>
      <w:r>
        <w:rPr>
          <w:rFonts w:ascii="Times New Roman"/>
          <w:b w:val="false"/>
          <w:i w:val="false"/>
          <w:color w:val="000000"/>
          <w:sz w:val="28"/>
        </w:rPr>
        <w:t xml:space="preserve"> тіркелген, 2018 жылдың 26 қарашасында Қазақстан Республикасы нормативтік құқықтық актілерінің эталондық бақылау банкінде жарияланған)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тіркеуді;</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4" w:id="7"/>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7"/>
    <w:bookmarkStart w:name="z15" w:id="8"/>
    <w:p>
      <w:pPr>
        <w:spacing w:after="0"/>
        <w:ind w:left="0"/>
        <w:jc w:val="both"/>
      </w:pPr>
      <w:r>
        <w:rPr>
          <w:rFonts w:ascii="Times New Roman"/>
          <w:b w:val="false"/>
          <w:i w:val="false"/>
          <w:color w:val="000000"/>
          <w:sz w:val="28"/>
        </w:rPr>
        <w:t>
      4) осы қаулы мемлекеттік тіркеуден өткен күнінен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А. Әбдуәлиевке жүктелсін.</w:t>
      </w:r>
    </w:p>
    <w:bookmarkEnd w:id="9"/>
    <w:bookmarkStart w:name="z17" w:id="10"/>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