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bf8c" w14:textId="6dbb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15 шілдедегі "Дене шынықтыру және спорт саласында мемлекеттік көрсетілетін қызметтер регламенттерін бекіту туралы" № 315 қаулысына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29 наурыздағы № 102 қаулысы. Алматы облысы Әділет департаментінде 2019 жылы 2 сәуірде № 5092 болып тіркелді. Күші жойылды - Алматы облысы әкімдігінің 2020 жылғы 14 ақпандағы № 57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14.02.2020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"Дене шынықтыру және спорт саласында мемлекеттік көрсетілетін қызметтер стандарттарын бекіту туралы" 2015 жылғы 17 сәуірдегі </w:t>
      </w:r>
      <w:r>
        <w:rPr>
          <w:rFonts w:ascii="Times New Roman"/>
          <w:b w:val="false"/>
          <w:i w:val="false"/>
          <w:color w:val="000000"/>
          <w:sz w:val="28"/>
        </w:rPr>
        <w:t>№ 139</w:t>
      </w:r>
      <w:r>
        <w:rPr>
          <w:rFonts w:ascii="Times New Roman"/>
          <w:b w:val="false"/>
          <w:i w:val="false"/>
          <w:color w:val="000000"/>
          <w:sz w:val="28"/>
        </w:rPr>
        <w:t xml:space="preserve"> Қазақстан Республикасы Мәдениет және спорт министрінің бұйрығына (Нормативтік құқықтық актілерді мемлекеттік тіркеу тізілімінде № 11276 тіркелген) сәйкес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"Дене шынықтыру және спорт саласында мемлекеттік көрсетілетін қызметтер регламенттерін бекіту туралы" 2015 жылғы 15 шілдедегі № 315 (Нормативтік құқықтық актілерді мемлекеттік тіркеу тізілімінде </w:t>
      </w:r>
      <w:r>
        <w:rPr>
          <w:rFonts w:ascii="Times New Roman"/>
          <w:b w:val="false"/>
          <w:i w:val="false"/>
          <w:color w:val="000000"/>
          <w:sz w:val="28"/>
        </w:rPr>
        <w:t>№ 3343</w:t>
      </w:r>
      <w:r>
        <w:rPr>
          <w:rFonts w:ascii="Times New Roman"/>
          <w:b w:val="false"/>
          <w:i w:val="false"/>
          <w:color w:val="000000"/>
          <w:sz w:val="28"/>
        </w:rPr>
        <w:t xml:space="preserve"> тіркелген, 2015 жылдың 26 тамызында "Әділет" ақпараттық-құқықтық жүйесінде жарияланған) қаулысына келесі өзгертулер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"1. Қоса беріліп отырған:</w:t>
      </w:r>
    </w:p>
    <w:bookmarkEnd w:id="2"/>
    <w:bookmarkStart w:name="z11" w:id="3"/>
    <w:p>
      <w:pPr>
        <w:spacing w:after="0"/>
        <w:ind w:left="0"/>
        <w:jc w:val="both"/>
      </w:pPr>
      <w:r>
        <w:rPr>
          <w:rFonts w:ascii="Times New Roman"/>
          <w:b w:val="false"/>
          <w:i w:val="false"/>
          <w:color w:val="000000"/>
          <w:sz w:val="28"/>
        </w:rPr>
        <w:t>
      1) "Жергілікті спорт федерацияларын аккредиттеу" мемлекеттік көрсетілетін қызмет регламенті осы қаулының 1-қосымшасына сәйкес;</w:t>
      </w:r>
    </w:p>
    <w:bookmarkEnd w:id="3"/>
    <w:bookmarkStart w:name="z12" w:id="4"/>
    <w:p>
      <w:pPr>
        <w:spacing w:after="0"/>
        <w:ind w:left="0"/>
        <w:jc w:val="both"/>
      </w:pPr>
      <w:r>
        <w:rPr>
          <w:rFonts w:ascii="Times New Roman"/>
          <w:b w:val="false"/>
          <w:i w:val="false"/>
          <w:color w:val="000000"/>
          <w:sz w:val="28"/>
        </w:rPr>
        <w:t>
      2)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 осы қаулының 2-қосымшасына сәйкес;</w:t>
      </w:r>
    </w:p>
    <w:bookmarkEnd w:id="4"/>
    <w:bookmarkStart w:name="z13" w:id="5"/>
    <w:p>
      <w:pPr>
        <w:spacing w:after="0"/>
        <w:ind w:left="0"/>
        <w:jc w:val="both"/>
      </w:pPr>
      <w:r>
        <w:rPr>
          <w:rFonts w:ascii="Times New Roman"/>
          <w:b w:val="false"/>
          <w:i w:val="false"/>
          <w:color w:val="000000"/>
          <w:sz w:val="28"/>
        </w:rPr>
        <w:t>
      3)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 осы қаулының 3-қосымшасына сәйкес;</w:t>
      </w:r>
    </w:p>
    <w:bookmarkEnd w:id="5"/>
    <w:bookmarkStart w:name="z14" w:id="6"/>
    <w:p>
      <w:pPr>
        <w:spacing w:after="0"/>
        <w:ind w:left="0"/>
        <w:jc w:val="both"/>
      </w:pPr>
      <w:r>
        <w:rPr>
          <w:rFonts w:ascii="Times New Roman"/>
          <w:b w:val="false"/>
          <w:i w:val="false"/>
          <w:color w:val="000000"/>
          <w:sz w:val="28"/>
        </w:rPr>
        <w:t xml:space="preserve">
      4) "Спорт мектептеріне және спорт мектептерінің бөлімшелеріне "мамандандырылған" деген мәртебе беру" мемлекеттік көрсетілетін қызмет регламенті осы қаулының 4-қосымшасына сәйкес; </w:t>
      </w:r>
    </w:p>
    <w:bookmarkEnd w:id="6"/>
    <w:bookmarkStart w:name="z15" w:id="7"/>
    <w:p>
      <w:pPr>
        <w:spacing w:after="0"/>
        <w:ind w:left="0"/>
        <w:jc w:val="both"/>
      </w:pPr>
      <w:r>
        <w:rPr>
          <w:rFonts w:ascii="Times New Roman"/>
          <w:b w:val="false"/>
          <w:i w:val="false"/>
          <w:color w:val="000000"/>
          <w:sz w:val="28"/>
        </w:rPr>
        <w:t xml:space="preserve">
      5) "Олимпиада, Паралимпиада, Сурдлимпиада ойындарының чемпиондары мен жүлдегерлеріне тұрғын үй беру" мемлекеттік көрсетілетін қызмет регламенті осы қаулының 5-қосымшасына сәйкес; </w:t>
      </w:r>
    </w:p>
    <w:bookmarkEnd w:id="7"/>
    <w:bookmarkStart w:name="z16" w:id="8"/>
    <w:p>
      <w:pPr>
        <w:spacing w:after="0"/>
        <w:ind w:left="0"/>
        <w:jc w:val="both"/>
      </w:pPr>
      <w:r>
        <w:rPr>
          <w:rFonts w:ascii="Times New Roman"/>
          <w:b w:val="false"/>
          <w:i w:val="false"/>
          <w:color w:val="000000"/>
          <w:sz w:val="28"/>
        </w:rPr>
        <w:t>
      6)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 осы қаулының 6-қосымшасына сәйкес;</w:t>
      </w:r>
    </w:p>
    <w:bookmarkEnd w:id="8"/>
    <w:bookmarkStart w:name="z17" w:id="9"/>
    <w:p>
      <w:pPr>
        <w:spacing w:after="0"/>
        <w:ind w:left="0"/>
        <w:jc w:val="both"/>
      </w:pPr>
      <w:r>
        <w:rPr>
          <w:rFonts w:ascii="Times New Roman"/>
          <w:b w:val="false"/>
          <w:i w:val="false"/>
          <w:color w:val="000000"/>
          <w:sz w:val="28"/>
        </w:rPr>
        <w:t>
      7) "Балалар-жасөспірімдер спорт мектептеріне, мүгедектерге арналған спорт мектептеріне құжаттарды қабылдау" мемлекеттік көрсетілетін қызмет регламенті осы қаулының 7-қосымшасына сәйкес бекітілсін.";</w:t>
      </w:r>
    </w:p>
    <w:bookmarkEnd w:id="9"/>
    <w:bookmarkStart w:name="z18" w:id="1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1-қосымшасындағы</w:t>
      </w:r>
      <w:r>
        <w:rPr>
          <w:rFonts w:ascii="Times New Roman"/>
          <w:b w:val="false"/>
          <w:i w:val="false"/>
          <w:color w:val="000000"/>
          <w:sz w:val="28"/>
        </w:rPr>
        <w:t xml:space="preserve"> "Алматы облысы әкімдігінің 2015 жылғы 15 шілдедегі № 315 қаулысымен бекітілген" деген сөздер "Алматы облысы әкімдігінің 2015 жылғы 15 шілдедегі № 315 қаулысымен бекітілген 1-қосымша" деген сөздермен ауыстырылсын;</w:t>
      </w:r>
    </w:p>
    <w:bookmarkEnd w:id="10"/>
    <w:bookmarkStart w:name="z19" w:id="1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2-қосымшасындағы</w:t>
      </w:r>
      <w:r>
        <w:rPr>
          <w:rFonts w:ascii="Times New Roman"/>
          <w:b w:val="false"/>
          <w:i w:val="false"/>
          <w:color w:val="000000"/>
          <w:sz w:val="28"/>
        </w:rPr>
        <w:t xml:space="preserve"> "Алматы облысы әкімдігінің 2015 жылғы 15 шілдедегі № 315 қаулысымен бекітілген" деген сөздер "Алматы облысы әкімдігінің 2015 жылғы 15 шілдедегі № 315 қаулысымен бекітілген 2-қосымша" деген сөздермен ауыстырылсын;</w:t>
      </w:r>
    </w:p>
    <w:bookmarkEnd w:id="11"/>
    <w:bookmarkStart w:name="z20"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3-қосымшасындағы</w:t>
      </w:r>
      <w:r>
        <w:rPr>
          <w:rFonts w:ascii="Times New Roman"/>
          <w:b w:val="false"/>
          <w:i w:val="false"/>
          <w:color w:val="000000"/>
          <w:sz w:val="28"/>
        </w:rPr>
        <w:t xml:space="preserve"> "Алматы облысы әкімдігінің 2015 жылғы 15 шілдедегі № 315 қаулысымен бекітілген" деген сөздер "Алматы облысы әкімдігінің 2015 жылғы 15 шілдедегі № 315 қаулысымен бекітілген 3-қосымша" деген сөздермен ауыстырылсын;</w:t>
      </w:r>
    </w:p>
    <w:bookmarkEnd w:id="12"/>
    <w:bookmarkStart w:name="z21" w:id="1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4-қосымшасындағы</w:t>
      </w:r>
      <w:r>
        <w:rPr>
          <w:rFonts w:ascii="Times New Roman"/>
          <w:b w:val="false"/>
          <w:i w:val="false"/>
          <w:color w:val="000000"/>
          <w:sz w:val="28"/>
        </w:rPr>
        <w:t xml:space="preserve"> "Алматы облысы әкімдігінің 2015 жылғы 15 шілдедегі № 315 қаулысымен бекітілген" деген сөздер "Алматы облысы әкімдігінің 2015 жылғы 15 шілдедегі № 315 қаулысымен бекітілген 4-қосымша" деген сөздермен ауыстырылсын;</w:t>
      </w:r>
    </w:p>
    <w:bookmarkEnd w:id="13"/>
    <w:bookmarkStart w:name="z22" w:id="1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5-қосымшасындағы</w:t>
      </w:r>
      <w:r>
        <w:rPr>
          <w:rFonts w:ascii="Times New Roman"/>
          <w:b w:val="false"/>
          <w:i w:val="false"/>
          <w:color w:val="000000"/>
          <w:sz w:val="28"/>
        </w:rPr>
        <w:t xml:space="preserve"> "Алматы облысы әкімдігінің 2015 жылғы 15 шілдедегі № 315 қаулысымен бекітілген" деген сөздер "Алматы облысы әкімдігінің 2015 жылғы 15 шілдедегі № 315 қаулысымен бекітілген 5-қосымша" деген сөздермен ауыстырылсын;</w:t>
      </w:r>
    </w:p>
    <w:bookmarkEnd w:id="14"/>
    <w:bookmarkStart w:name="z23" w:id="15"/>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6-қосымшамен толықтырылсын;</w:t>
      </w:r>
    </w:p>
    <w:bookmarkEnd w:id="15"/>
    <w:bookmarkStart w:name="z24" w:id="16"/>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7-қосымшамен толықтырылсын.</w:t>
      </w:r>
    </w:p>
    <w:bookmarkEnd w:id="16"/>
    <w:bookmarkStart w:name="z25" w:id="17"/>
    <w:p>
      <w:pPr>
        <w:spacing w:after="0"/>
        <w:ind w:left="0"/>
        <w:jc w:val="both"/>
      </w:pPr>
      <w:r>
        <w:rPr>
          <w:rFonts w:ascii="Times New Roman"/>
          <w:b w:val="false"/>
          <w:i w:val="false"/>
          <w:color w:val="000000"/>
          <w:sz w:val="28"/>
        </w:rPr>
        <w:t>
      2. "Алматы облысының дене шынықтыру және спорт басқармасы" мемлекеттік мекемесі Қазақстан Республикасының заңнамасында белгіленген тәртіппен:</w:t>
      </w:r>
    </w:p>
    <w:bookmarkEnd w:id="17"/>
    <w:bookmarkStart w:name="z26" w:id="18"/>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18"/>
    <w:bookmarkStart w:name="z27" w:id="1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19"/>
    <w:bookmarkStart w:name="z28" w:id="20"/>
    <w:p>
      <w:pPr>
        <w:spacing w:after="0"/>
        <w:ind w:left="0"/>
        <w:jc w:val="both"/>
      </w:pPr>
      <w:r>
        <w:rPr>
          <w:rFonts w:ascii="Times New Roman"/>
          <w:b w:val="false"/>
          <w:i w:val="false"/>
          <w:color w:val="000000"/>
          <w:sz w:val="28"/>
        </w:rPr>
        <w:t xml:space="preserve">
      3) осы қаулы ресми жарияланғаннан кейін оны Алматы облысы әкімдігінің интернет-ресурсында орналастыруды; </w:t>
      </w:r>
    </w:p>
    <w:bookmarkEnd w:id="20"/>
    <w:bookmarkStart w:name="z29" w:id="21"/>
    <w:p>
      <w:pPr>
        <w:spacing w:after="0"/>
        <w:ind w:left="0"/>
        <w:jc w:val="both"/>
      </w:pPr>
      <w:r>
        <w:rPr>
          <w:rFonts w:ascii="Times New Roman"/>
          <w:b w:val="false"/>
          <w:i w:val="false"/>
          <w:color w:val="000000"/>
          <w:sz w:val="28"/>
        </w:rPr>
        <w:t>
      4) осы қаулы мемлекеттік тіркеуден өткеннен кейін он жұмыс күні ішінде Алматы облысы әкімі аппаратының мемлекеттік-құқық бөліміне осы тармақтың 1), 2) және 3) тармақшаларында қарастырылған іс-шаралардың орындалуы туралы мәліметтерді ұсынуды қамтамасыз етсін.</w:t>
      </w:r>
    </w:p>
    <w:bookmarkEnd w:id="21"/>
    <w:bookmarkStart w:name="z30" w:id="22"/>
    <w:p>
      <w:pPr>
        <w:spacing w:after="0"/>
        <w:ind w:left="0"/>
        <w:jc w:val="both"/>
      </w:pPr>
      <w:r>
        <w:rPr>
          <w:rFonts w:ascii="Times New Roman"/>
          <w:b w:val="false"/>
          <w:i w:val="false"/>
          <w:color w:val="000000"/>
          <w:sz w:val="28"/>
        </w:rPr>
        <w:t>
      3. Осы қаулының орындалуын бақылау Алматы облысы әкімінің орынбасары А. Байжановқа жүктелсін.</w:t>
      </w:r>
    </w:p>
    <w:bookmarkEnd w:id="22"/>
    <w:bookmarkStart w:name="z31" w:id="23"/>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"29" наурыздағы № 102 қаулысымен бекітілген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15 шілдедегі № 315 қаулысымен бекітілген 6-қосымша</w:t>
            </w:r>
          </w:p>
        </w:tc>
      </w:tr>
    </w:tbl>
    <w:bookmarkStart w:name="z35" w:id="24"/>
    <w:p>
      <w:pPr>
        <w:spacing w:after="0"/>
        <w:ind w:left="0"/>
        <w:jc w:val="left"/>
      </w:pPr>
      <w:r>
        <w:rPr>
          <w:rFonts w:ascii="Times New Roman"/>
          <w:b/>
          <w:i w:val="false"/>
          <w:color w:val="000000"/>
        </w:rPr>
        <w:t xml:space="preserve">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w:t>
      </w:r>
    </w:p>
    <w:bookmarkEnd w:id="24"/>
    <w:bookmarkStart w:name="z36" w:id="25"/>
    <w:p>
      <w:pPr>
        <w:spacing w:after="0"/>
        <w:ind w:left="0"/>
        <w:jc w:val="left"/>
      </w:pPr>
      <w:r>
        <w:rPr>
          <w:rFonts w:ascii="Times New Roman"/>
          <w:b/>
          <w:i w:val="false"/>
          <w:color w:val="000000"/>
        </w:rPr>
        <w:t xml:space="preserve"> 1. Жалпы ережелер</w:t>
      </w:r>
    </w:p>
    <w:bookmarkEnd w:id="25"/>
    <w:bookmarkStart w:name="z37" w:id="26"/>
    <w:p>
      <w:pPr>
        <w:spacing w:after="0"/>
        <w:ind w:left="0"/>
        <w:jc w:val="both"/>
      </w:pPr>
      <w:r>
        <w:rPr>
          <w:rFonts w:ascii="Times New Roman"/>
          <w:b w:val="false"/>
          <w:i w:val="false"/>
          <w:color w:val="000000"/>
          <w:sz w:val="28"/>
        </w:rPr>
        <w:t>
      1.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(бұдан әрі - мемлекеттік көрсетілетін қызмет) спорттағы дарынды балаларға арналған облыстық мектеп-интернаттарымен (бұдан әрі - көрсетілетін қызметті беруші) жеке тұлғаларға (бұдан әрі - көрсетілетін қызметті алушы) тегiн көрсетіледі.</w:t>
      </w:r>
    </w:p>
    <w:bookmarkEnd w:id="26"/>
    <w:bookmarkStart w:name="z38" w:id="27"/>
    <w:p>
      <w:pPr>
        <w:spacing w:after="0"/>
        <w:ind w:left="0"/>
        <w:jc w:val="both"/>
      </w:pPr>
      <w:r>
        <w:rPr>
          <w:rFonts w:ascii="Times New Roman"/>
          <w:b w:val="false"/>
          <w:i w:val="false"/>
          <w:color w:val="000000"/>
          <w:sz w:val="28"/>
        </w:rPr>
        <w:t xml:space="preserve">
      Мемлекеттік көрсетілетін қызмет 2015 жылғы 17 сәуірдегі </w:t>
      </w:r>
      <w:r>
        <w:rPr>
          <w:rFonts w:ascii="Times New Roman"/>
          <w:b w:val="false"/>
          <w:i w:val="false"/>
          <w:color w:val="000000"/>
          <w:sz w:val="28"/>
        </w:rPr>
        <w:t>№ 139</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11276 тіркелген) бекітілген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стандарты (бұдан әрі - Стандарт) негізінде көрсетіледі.</w:t>
      </w:r>
    </w:p>
    <w:bookmarkEnd w:id="27"/>
    <w:bookmarkStart w:name="z39" w:id="28"/>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көрсетілетін қызмет берушінің кеңсесі арқылы жүзеге асырылады. </w:t>
      </w:r>
    </w:p>
    <w:bookmarkEnd w:id="28"/>
    <w:bookmarkStart w:name="z40" w:id="29"/>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29"/>
    <w:bookmarkStart w:name="z41" w:id="30"/>
    <w:p>
      <w:pPr>
        <w:spacing w:after="0"/>
        <w:ind w:left="0"/>
        <w:jc w:val="both"/>
      </w:pPr>
      <w:r>
        <w:rPr>
          <w:rFonts w:ascii="Times New Roman"/>
          <w:b w:val="false"/>
          <w:i w:val="false"/>
          <w:color w:val="000000"/>
          <w:sz w:val="28"/>
        </w:rPr>
        <w:t>
      3. Мемлекеттік қызмет көрсету нәтижесі: құжаттарды қабылдау туралы түбіртек немесе Стандарттың 10-тармағында көзделген жағдайлар және негіздер бойынша мемлекеттік қызметтерді ұсынудан бас тарту туралы негізделген жауап.</w:t>
      </w:r>
    </w:p>
    <w:bookmarkEnd w:id="30"/>
    <w:bookmarkStart w:name="z42" w:id="31"/>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31"/>
    <w:bookmarkStart w:name="z43" w:id="32"/>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32"/>
    <w:bookmarkStart w:name="z44" w:id="3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3"/>
    <w:bookmarkStart w:name="z45" w:id="34"/>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34"/>
    <w:bookmarkStart w:name="z46" w:id="3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35"/>
    <w:bookmarkStart w:name="z47" w:id="36"/>
    <w:p>
      <w:pPr>
        <w:spacing w:after="0"/>
        <w:ind w:left="0"/>
        <w:jc w:val="both"/>
      </w:pPr>
      <w:r>
        <w:rPr>
          <w:rFonts w:ascii="Times New Roman"/>
          <w:b w:val="false"/>
          <w:i w:val="false"/>
          <w:color w:val="000000"/>
          <w:sz w:val="28"/>
        </w:rPr>
        <w:t>
      1) көрсетілетін қызметті берушінің жауапты орындаушысымен құжаттарды қабылдау және тексеру – 10 (он) минут. 5, 6, 7, 8, 9 сыныптарда құжаттарды қабылдау 1 маусымнан 20 (жиырмасыншы) тамызға дейін қоса алғанда, 10, 11 сыныптарда - 15 маусымнан 20 (жиырмасыншы) тамызға дейін, колледжге - 20 (жиырмасыншы) маусымнан 20 (жиырмасыншы) тамызға дейін қоса алғанда. Нәтижесі – құжаттарды тексеру;</w:t>
      </w:r>
    </w:p>
    <w:bookmarkEnd w:id="36"/>
    <w:bookmarkStart w:name="z48" w:id="37"/>
    <w:p>
      <w:pPr>
        <w:spacing w:after="0"/>
        <w:ind w:left="0"/>
        <w:jc w:val="both"/>
      </w:pPr>
      <w:r>
        <w:rPr>
          <w:rFonts w:ascii="Times New Roman"/>
          <w:b w:val="false"/>
          <w:i w:val="false"/>
          <w:color w:val="000000"/>
          <w:sz w:val="28"/>
        </w:rPr>
        <w:t>
      2) көрсетілетін қызметті берушінің жауапты орындаушысымен тіркеу журналына жазу – 10 (он) минут. Нәтижесі – тіркеу журналына жазу.</w:t>
      </w:r>
    </w:p>
    <w:bookmarkEnd w:id="37"/>
    <w:bookmarkStart w:name="z49" w:id="38"/>
    <w:p>
      <w:pPr>
        <w:spacing w:after="0"/>
        <w:ind w:left="0"/>
        <w:jc w:val="both"/>
      </w:pPr>
      <w:r>
        <w:rPr>
          <w:rFonts w:ascii="Times New Roman"/>
          <w:b w:val="false"/>
          <w:i w:val="false"/>
          <w:color w:val="000000"/>
          <w:sz w:val="28"/>
        </w:rPr>
        <w:t>
      3) мемлекеттік қызмет көрсету нәтижесін рәсімдеу және көрсетілетін қызметті алушыға беру – 10 (он) минут. Нәтижесі - мемлекеттік қызмет көрсету нәтижесін көрсетілетін қызметті алушыға беру.</w:t>
      </w:r>
    </w:p>
    <w:bookmarkEnd w:id="38"/>
    <w:bookmarkStart w:name="z50" w:id="3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9"/>
    <w:bookmarkStart w:name="z51" w:id="4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40"/>
    <w:bookmarkStart w:name="z52" w:id="41"/>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41"/>
    <w:bookmarkStart w:name="z53" w:id="42"/>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 мемлекеттік көрсетілетін қызмет регламентіне қосымша</w:t>
            </w:r>
          </w:p>
        </w:tc>
      </w:tr>
    </w:tbl>
    <w:bookmarkStart w:name="z55" w:id="4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3"/>
    <w:bookmarkStart w:name="z56"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2019 жылғы "29" наурыздағы № 102 қаулысымен бекітілген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15 шілдедегі № 315 қаулысымен бекітілген 7-қосымша</w:t>
            </w:r>
          </w:p>
        </w:tc>
      </w:tr>
    </w:tbl>
    <w:bookmarkStart w:name="z59" w:id="45"/>
    <w:p>
      <w:pPr>
        <w:spacing w:after="0"/>
        <w:ind w:left="0"/>
        <w:jc w:val="left"/>
      </w:pPr>
      <w:r>
        <w:rPr>
          <w:rFonts w:ascii="Times New Roman"/>
          <w:b/>
          <w:i w:val="false"/>
          <w:color w:val="000000"/>
        </w:rPr>
        <w:t xml:space="preserve"> "Балалар-жасөспірімдер спорт мектептеріне, мүгедектерге арналған спорт мектептеріне құжаттарды қабылдау" мемлекеттік көрсетілетін қызмет регламенті</w:t>
      </w:r>
    </w:p>
    <w:bookmarkEnd w:id="45"/>
    <w:bookmarkStart w:name="z60" w:id="46"/>
    <w:p>
      <w:pPr>
        <w:spacing w:after="0"/>
        <w:ind w:left="0"/>
        <w:jc w:val="left"/>
      </w:pPr>
      <w:r>
        <w:rPr>
          <w:rFonts w:ascii="Times New Roman"/>
          <w:b/>
          <w:i w:val="false"/>
          <w:color w:val="000000"/>
        </w:rPr>
        <w:t xml:space="preserve"> 1. Жалпы ережелер</w:t>
      </w:r>
    </w:p>
    <w:bookmarkEnd w:id="46"/>
    <w:bookmarkStart w:name="z61" w:id="47"/>
    <w:p>
      <w:pPr>
        <w:spacing w:after="0"/>
        <w:ind w:left="0"/>
        <w:jc w:val="both"/>
      </w:pPr>
      <w:r>
        <w:rPr>
          <w:rFonts w:ascii="Times New Roman"/>
          <w:b w:val="false"/>
          <w:i w:val="false"/>
          <w:color w:val="000000"/>
          <w:sz w:val="28"/>
        </w:rPr>
        <w:t>
      1. "Балалар-жасөспірімдер спорт мектептеріне, мүгедектерге арналған спорт мектептеріне құжаттарды қабылдау" мемлекеттік көрсетілетін қызмет (бұдан әрі - мемлекеттік көрсетілетін қызмет) балалар-жасөспірімдер спорт мектептерінің, мүгедектерге арналған спорт мектептерімен (бұдан әрі - көрсетілетін қызметті беруші) жеке тұлғаларға (бұдан әрі - көрсетілетін қызметті алушы) тегiн көрсетіледі.</w:t>
      </w:r>
    </w:p>
    <w:bookmarkEnd w:id="47"/>
    <w:bookmarkStart w:name="z62" w:id="48"/>
    <w:p>
      <w:pPr>
        <w:spacing w:after="0"/>
        <w:ind w:left="0"/>
        <w:jc w:val="both"/>
      </w:pPr>
      <w:r>
        <w:rPr>
          <w:rFonts w:ascii="Times New Roman"/>
          <w:b w:val="false"/>
          <w:i w:val="false"/>
          <w:color w:val="000000"/>
          <w:sz w:val="28"/>
        </w:rPr>
        <w:t xml:space="preserve">
      Мемлекеттік көрсетілетін қызмет 2015 жылғы 17 сәуірдегі </w:t>
      </w:r>
      <w:r>
        <w:rPr>
          <w:rFonts w:ascii="Times New Roman"/>
          <w:b w:val="false"/>
          <w:i w:val="false"/>
          <w:color w:val="000000"/>
          <w:sz w:val="28"/>
        </w:rPr>
        <w:t>№ 139</w:t>
      </w:r>
      <w:r>
        <w:rPr>
          <w:rFonts w:ascii="Times New Roman"/>
          <w:b w:val="false"/>
          <w:i w:val="false"/>
          <w:color w:val="000000"/>
          <w:sz w:val="28"/>
        </w:rPr>
        <w:t xml:space="preserve"> Қазақстан Республикасы Мәдениет және спорт министрінің бұйрығымен (Нормативтік құқықтық актілерді мемлекеттік тіркеу тізілімінде № 11276 тіркелген) бекітілген "Балалар-жасөспірімдер спорт мектептеріне, мүгедектерге арналған спорт мектептеріне құжаттарды қабылдау" мемлекеттік көрсетілетін қызмет стандарты (бұдан әрі - Стандарт) негізінде көрсетіледі.</w:t>
      </w:r>
    </w:p>
    <w:bookmarkEnd w:id="48"/>
    <w:bookmarkStart w:name="z63" w:id="49"/>
    <w:p>
      <w:pPr>
        <w:spacing w:after="0"/>
        <w:ind w:left="0"/>
        <w:jc w:val="both"/>
      </w:pPr>
      <w:r>
        <w:rPr>
          <w:rFonts w:ascii="Times New Roman"/>
          <w:b w:val="false"/>
          <w:i w:val="false"/>
          <w:color w:val="000000"/>
          <w:sz w:val="28"/>
        </w:rPr>
        <w:t xml:space="preserve">
      Мемлекеттік қызметті көрсету өтінішін қабылдау және нәтижесін беру көрсетілетін қызмет берушінің кеңсесі арқылы жүзеге асырылады. </w:t>
      </w:r>
    </w:p>
    <w:bookmarkEnd w:id="49"/>
    <w:bookmarkStart w:name="z64" w:id="50"/>
    <w:p>
      <w:pPr>
        <w:spacing w:after="0"/>
        <w:ind w:left="0"/>
        <w:jc w:val="both"/>
      </w:pPr>
      <w:r>
        <w:rPr>
          <w:rFonts w:ascii="Times New Roman"/>
          <w:b w:val="false"/>
          <w:i w:val="false"/>
          <w:color w:val="000000"/>
          <w:sz w:val="28"/>
        </w:rPr>
        <w:t>
      2. Мемлекеттік қызмет көрсету нысаны: қағаз түрінде.</w:t>
      </w:r>
    </w:p>
    <w:bookmarkEnd w:id="50"/>
    <w:bookmarkStart w:name="z65" w:id="51"/>
    <w:p>
      <w:pPr>
        <w:spacing w:after="0"/>
        <w:ind w:left="0"/>
        <w:jc w:val="both"/>
      </w:pPr>
      <w:r>
        <w:rPr>
          <w:rFonts w:ascii="Times New Roman"/>
          <w:b w:val="false"/>
          <w:i w:val="false"/>
          <w:color w:val="000000"/>
          <w:sz w:val="28"/>
        </w:rPr>
        <w:t xml:space="preserve">
      3. Мемлекеттік қызмет көрсету нәтижесі: тиісті құжаттардың қабылданғаны туралы қолхат Стандарттың 10 тармағымен көзделген жағдайларда және негіздемелер бойынша мемлекеттік қызметті көрсетуден бас тарту туралы дәлелді жауап болып табылады. </w:t>
      </w:r>
    </w:p>
    <w:bookmarkEnd w:id="51"/>
    <w:bookmarkStart w:name="z66" w:id="52"/>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және (немесе) қолданыс мерзімі өтіп кеткен құжаттарды ұсынған жағдайда көрсетілетін қызметті беруші өтінішті қабылдаудан бас тартады.</w:t>
      </w:r>
    </w:p>
    <w:bookmarkEnd w:id="52"/>
    <w:bookmarkStart w:name="z67" w:id="53"/>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53"/>
    <w:bookmarkStart w:name="z68" w:id="5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4"/>
    <w:bookmarkStart w:name="z69" w:id="55"/>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55"/>
    <w:bookmarkStart w:name="z70" w:id="5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56"/>
    <w:bookmarkStart w:name="z71" w:id="57"/>
    <w:p>
      <w:pPr>
        <w:spacing w:after="0"/>
        <w:ind w:left="0"/>
        <w:jc w:val="both"/>
      </w:pPr>
      <w:r>
        <w:rPr>
          <w:rFonts w:ascii="Times New Roman"/>
          <w:b w:val="false"/>
          <w:i w:val="false"/>
          <w:color w:val="000000"/>
          <w:sz w:val="28"/>
        </w:rPr>
        <w:t>
      1) көрсетілетін қызметті берушінің жауапты орындаушысымен құжаттарды қабылдау және тексеру – 10 (он) минут. Спорт түрлері бойынша бірінші оқу жылының алғашқы даярлау топтарына құжаттарды қабылдау 20 (жиырмасыншы) қыркүйекке дейін жүргізіледі. Нәтижесі – құжаттарды тексеру;</w:t>
      </w:r>
    </w:p>
    <w:bookmarkEnd w:id="57"/>
    <w:bookmarkStart w:name="z72" w:id="58"/>
    <w:p>
      <w:pPr>
        <w:spacing w:after="0"/>
        <w:ind w:left="0"/>
        <w:jc w:val="both"/>
      </w:pPr>
      <w:r>
        <w:rPr>
          <w:rFonts w:ascii="Times New Roman"/>
          <w:b w:val="false"/>
          <w:i w:val="false"/>
          <w:color w:val="000000"/>
          <w:sz w:val="28"/>
        </w:rPr>
        <w:t>
      2) көрсетілетін қызметті берушінің жауапты орындаушысымен тіркеу журналына жазу – 10 (он) минут. Нәтижесі – тіркеу журналына жазу.</w:t>
      </w:r>
    </w:p>
    <w:bookmarkEnd w:id="58"/>
    <w:bookmarkStart w:name="z73" w:id="59"/>
    <w:p>
      <w:pPr>
        <w:spacing w:after="0"/>
        <w:ind w:left="0"/>
        <w:jc w:val="both"/>
      </w:pPr>
      <w:r>
        <w:rPr>
          <w:rFonts w:ascii="Times New Roman"/>
          <w:b w:val="false"/>
          <w:i w:val="false"/>
          <w:color w:val="000000"/>
          <w:sz w:val="28"/>
        </w:rPr>
        <w:t>
      3) мемлекеттік қызмет көрсету нәтижесін рәсімдеу және көрсетілетін қызметті алушыға беру – 10 (он) минут. Нәтижесі - мемлекеттік қызмет көрсету нәтижесін көрсетілетін қызметті алушыға беру.</w:t>
      </w:r>
    </w:p>
    <w:bookmarkEnd w:id="59"/>
    <w:bookmarkStart w:name="z74" w:id="60"/>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60"/>
    <w:bookmarkStart w:name="z75" w:id="6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61"/>
    <w:bookmarkStart w:name="z76" w:id="62"/>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62"/>
    <w:bookmarkStart w:name="z77" w:id="6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 келтірілген.</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"Балалар-жасөспірімдер спорт мектептеріне, мүгедектерге арналған спорт мектептеріне құжаттарды қабылдау" мемлекеттік көрсетілетін қызмет регламентіне қосымша</w:t>
            </w:r>
          </w:p>
        </w:tc>
      </w:tr>
    </w:tbl>
    <w:bookmarkStart w:name="z79" w:id="64"/>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4"/>
    <w:bookmarkStart w:name="z80"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36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