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f366" w14:textId="663f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31 қазанындағы "Субсидиялар көлемдерін бекіту туралы" № 510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20 ақпандағы № 71 қаулысы. Алматы облысы Әділет департаментінде 2019 жылы 21 ақпанда № 5061 болып тіркелді. Күші жойылды - Алматы облысы әкімдігінің 2019 жылғы 19 сәуірдегі № 147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19.04.2019 </w:t>
      </w:r>
      <w:r>
        <w:rPr>
          <w:rFonts w:ascii="Times New Roman"/>
          <w:b w:val="false"/>
          <w:i w:val="false"/>
          <w:color w:val="ff0000"/>
          <w:sz w:val="28"/>
        </w:rPr>
        <w:t>№ 147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2018 жылғы 15 маусымдағы </w:t>
      </w:r>
      <w:r>
        <w:rPr>
          <w:rFonts w:ascii="Times New Roman"/>
          <w:b w:val="false"/>
          <w:i w:val="false"/>
          <w:color w:val="000000"/>
          <w:sz w:val="28"/>
        </w:rPr>
        <w:t>№ 256</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бұйрығына (Нормативтік құқықтық актілерді мемлекеттік тіркеу тізілімінде № 17306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"Субсидиялар көлемдерін бекіту туралы" 2018 жылғы 31 қазандағы № 510 (Нормативтік құқықтық актілерді мемлекеттік тіркеу тізілімінде </w:t>
      </w:r>
      <w:r>
        <w:rPr>
          <w:rFonts w:ascii="Times New Roman"/>
          <w:b w:val="false"/>
          <w:i w:val="false"/>
          <w:color w:val="000000"/>
          <w:sz w:val="28"/>
        </w:rPr>
        <w:t>№ 4857</w:t>
      </w:r>
      <w:r>
        <w:rPr>
          <w:rFonts w:ascii="Times New Roman"/>
          <w:b w:val="false"/>
          <w:i w:val="false"/>
          <w:color w:val="000000"/>
          <w:sz w:val="28"/>
        </w:rPr>
        <w:t xml:space="preserve"> тіркелген, 2018 жылдың 26 қарашасында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"20" ақпан № 71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қазанындағы № 510 қаулысына 1-қосымша</w:t>
            </w:r>
          </w:p>
        </w:tc>
      </w:tr>
    </w:tbl>
    <w:bookmarkStart w:name="z19" w:id="10"/>
    <w:p>
      <w:pPr>
        <w:spacing w:after="0"/>
        <w:ind w:left="0"/>
        <w:jc w:val="left"/>
      </w:pPr>
      <w:r>
        <w:rPr>
          <w:rFonts w:ascii="Times New Roman"/>
          <w:b/>
          <w:i w:val="false"/>
          <w:color w:val="000000"/>
        </w:rPr>
        <w:t xml:space="preserve"> Асыл тұқымды мал шаруашылығын дамытуды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3029"/>
        <w:gridCol w:w="431"/>
        <w:gridCol w:w="2418"/>
        <w:gridCol w:w="2418"/>
        <w:gridCol w:w="2912"/>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Субсидияланатын көлем</w:t>
            </w:r>
            <w:r>
              <w:br/>
            </w:r>
            <w:r>
              <w:rPr>
                <w:rFonts w:ascii="Times New Roman"/>
                <w:b w:val="false"/>
                <w:i w:val="false"/>
                <w:color w:val="000000"/>
                <w:sz w:val="20"/>
              </w:rPr>
              <w:t>
(бас)</w:t>
            </w:r>
          </w:p>
          <w:bookmarkEnd w:id="11"/>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69 757,5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Балара шаруашылығы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"20" ақпан № 71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қазанындағы № 510 қаулысына 2-қосымша</w:t>
            </w:r>
          </w:p>
        </w:tc>
      </w:tr>
    </w:tbl>
    <w:bookmarkStart w:name="z24" w:id="13"/>
    <w:p>
      <w:pPr>
        <w:spacing w:after="0"/>
        <w:ind w:left="0"/>
        <w:jc w:val="left"/>
      </w:pPr>
      <w:r>
        <w:rPr>
          <w:rFonts w:ascii="Times New Roman"/>
          <w:b/>
          <w:i w:val="false"/>
          <w:color w:val="000000"/>
        </w:rPr>
        <w:t xml:space="preserve"> Мал шаруашылығының өнiмдiлiгiн және өнім сапасын арттыруды субсидиялау бағыттары бойынша субсидиялар көлемдері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655"/>
        <w:gridCol w:w="1057"/>
        <w:gridCol w:w="1745"/>
        <w:gridCol w:w="2102"/>
        <w:gridCol w:w="272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Субсидияланатын</w:t>
            </w:r>
            <w:r>
              <w:br/>
            </w:r>
            <w:r>
              <w:rPr>
                <w:rFonts w:ascii="Times New Roman"/>
                <w:b w:val="false"/>
                <w:i w:val="false"/>
                <w:color w:val="000000"/>
                <w:sz w:val="20"/>
              </w:rPr>
              <w:t>
</w:t>
            </w:r>
            <w:r>
              <w:rPr>
                <w:rFonts w:ascii="Times New Roman"/>
                <w:b w:val="false"/>
                <w:i w:val="false"/>
                <w:color w:val="000000"/>
                <w:sz w:val="20"/>
              </w:rPr>
              <w:t>көлем</w:t>
            </w:r>
            <w:r>
              <w:br/>
            </w:r>
            <w:r>
              <w:rPr>
                <w:rFonts w:ascii="Times New Roman"/>
                <w:b w:val="false"/>
                <w:i w:val="false"/>
                <w:color w:val="000000"/>
                <w:sz w:val="20"/>
              </w:rPr>
              <w:t>
(тонна)</w:t>
            </w:r>
          </w:p>
          <w:bookmarkEnd w:id="14"/>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Субсидиялар сомасы</w:t>
            </w:r>
            <w:r>
              <w:br/>
            </w:r>
            <w:r>
              <w:rPr>
                <w:rFonts w:ascii="Times New Roman"/>
                <w:b w:val="false"/>
                <w:i w:val="false"/>
                <w:color w:val="000000"/>
                <w:sz w:val="20"/>
              </w:rPr>
              <w:t>
(мың теңге)</w:t>
            </w:r>
          </w:p>
          <w:bookmarkEnd w:id="1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54 367,4</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136 858,6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Түйе шаруашылығы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