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4282" w14:textId="a474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2016 жылғы 20 желтоқсандағы "Алматы облысының тірек ауылдық елді мекендерінің тізбесін айқындау туралы" № 615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23 қаңтардағы № 31 қаулысы. Алматы облысы Әділет департаментінде 2019 жылы 28 қаңтарда № 5043 болып тіркелді. Күші жойылды - Алматы облысы әкімдігінің 2021 жылғы 24 қарашадағы № 464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24.11.2021 </w:t>
      </w:r>
      <w:r>
        <w:rPr>
          <w:rFonts w:ascii="Times New Roman"/>
          <w:b w:val="false"/>
          <w:i w:val="false"/>
          <w:color w:val="ff0000"/>
          <w:sz w:val="28"/>
        </w:rPr>
        <w:t>№ 464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26 - бабына</w:t>
      </w:r>
      <w:r>
        <w:rPr>
          <w:rFonts w:ascii="Times New Roman"/>
          <w:b w:val="false"/>
          <w:i w:val="false"/>
          <w:color w:val="000000"/>
          <w:sz w:val="28"/>
        </w:rPr>
        <w:t xml:space="preserve">, "Тірек ауылдық елді мекендерді айқындау әдістемесін бекіту туралы" 2016 жылғы 2 ақпандағы </w:t>
      </w:r>
      <w:r>
        <w:rPr>
          <w:rFonts w:ascii="Times New Roman"/>
          <w:b w:val="false"/>
          <w:i w:val="false"/>
          <w:color w:val="000000"/>
          <w:sz w:val="28"/>
        </w:rPr>
        <w:t>№ 53</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13375 тіркелген) және "Алматы облысының әкімшілік-аумақтық құрылысындағы өзгерістер туралы" 2018 жылғы 31 наурыздағы Қазақстан Республика Президентінің </w:t>
      </w:r>
      <w:r>
        <w:rPr>
          <w:rFonts w:ascii="Times New Roman"/>
          <w:b w:val="false"/>
          <w:i w:val="false"/>
          <w:color w:val="000000"/>
          <w:sz w:val="28"/>
        </w:rPr>
        <w:t>№ 653</w:t>
      </w:r>
      <w:r>
        <w:rPr>
          <w:rFonts w:ascii="Times New Roman"/>
          <w:b w:val="false"/>
          <w:i w:val="false"/>
          <w:color w:val="000000"/>
          <w:sz w:val="28"/>
        </w:rPr>
        <w:t xml:space="preserve"> Жарлығына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2016 жылғы 20 желтоқсандағы "Алматы облысының тірек ауылдық елді мекендерінің тізбесін айқындау туралы" № 615 (Нормативтік құқықтық актілерді мемлекеттік тіркеу тізілімінде </w:t>
      </w:r>
      <w:r>
        <w:rPr>
          <w:rFonts w:ascii="Times New Roman"/>
          <w:b w:val="false"/>
          <w:i w:val="false"/>
          <w:color w:val="000000"/>
          <w:sz w:val="28"/>
        </w:rPr>
        <w:t>№ 4078</w:t>
      </w:r>
      <w:r>
        <w:rPr>
          <w:rFonts w:ascii="Times New Roman"/>
          <w:b w:val="false"/>
          <w:i w:val="false"/>
          <w:color w:val="000000"/>
          <w:sz w:val="28"/>
        </w:rPr>
        <w:t xml:space="preserve"> тіркелген, 2017 жылдың 3 ақпанында Қазақстан Республикасының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қосымшасындағы </w:t>
      </w:r>
      <w:r>
        <w:rPr>
          <w:rFonts w:ascii="Times New Roman"/>
          <w:b w:val="false"/>
          <w:i w:val="false"/>
          <w:color w:val="000000"/>
          <w:sz w:val="28"/>
        </w:rPr>
        <w:t>14 жол</w:t>
      </w:r>
      <w:r>
        <w:rPr>
          <w:rFonts w:ascii="Times New Roman"/>
          <w:b w:val="false"/>
          <w:i w:val="false"/>
          <w:color w:val="000000"/>
          <w:sz w:val="28"/>
        </w:rPr>
        <w:t xml:space="preserve"> (Райымбек, Нарынқол, Нарынқол ауылы) алынып тасталсын.</w:t>
      </w:r>
    </w:p>
    <w:bookmarkEnd w:id="2"/>
    <w:bookmarkStart w:name="z10" w:id="3"/>
    <w:p>
      <w:pPr>
        <w:spacing w:after="0"/>
        <w:ind w:left="0"/>
        <w:jc w:val="both"/>
      </w:pPr>
      <w:r>
        <w:rPr>
          <w:rFonts w:ascii="Times New Roman"/>
          <w:b w:val="false"/>
          <w:i w:val="false"/>
          <w:color w:val="000000"/>
          <w:sz w:val="28"/>
        </w:rPr>
        <w:t>
      2. "Алматы облысының экономика және бюджеттік жоспарлау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Ж. Тұяқовқа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