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1491" w14:textId="5471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12 желтоқсандағы № 157 "Шалқар ауданы бойынша сот шешімімен коммуналдық меншікке түскен болып танылған иесіз қалдықтарды басқару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17 қазандағы № 377 шешімі. Ақтөбе облысының Әділет департаментінде 2019 жылғы 24 қазанда № 6429 болып тіркелді. Күші жойылды - Ақтөбе облысы Шалқар аудандық мәслихатының 2021 жылғы 20 қазандағы № 111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аудандық мәслихатының 20.10.2021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2017 жылғы 12 желтоқсандағы № 157 "Шалқар ауданы бойынша 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5760 тіркелген, 2017 жылғы 29 желтоқсанда аудандық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Шалқар ауданы бойынша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Қалдықтарды есепке алу, сақтау, бағалау және одан әрi пайдалану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мәселелерi"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алғашқы ресми жариялаған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