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385c" w14:textId="ce73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бiлiм беру, әлеуметтiк қамсыздандыру, мәдениет және спорт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4 сәуірдегі № 88 қаулысы. Ақтөбе облысының Әділет департаментінде 2019 жылғы 8 сәуірде № 6071 болып тіркелді. Күші жойылды - Ақтөбе облысы Шалқар ауданы әкімдігінің 2021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Ақтөбе облысы Шалқар ауданы әкімдігінің 26.02.2021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139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 бойынша азаматтық қызметші болып табылатын және ауылдық жерде жұмыс iстейтiн бiлiм беру, әлеуметтiк қамсыздандыру, мәдениет және спорт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Шалқар ауданы әкімдігінің келесі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Шалқар ауданы әкімдігінің 2014 жылғы 23 мамырдағы № 119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3951 тіркелген, 2014 жылы 26 маусымда "Шалқар"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Шалқар ауданы әкімдігінің 2016 жылғы 11 ақпандағы № 25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Шалқар ауданы әкімдігінің 2014 жылғы 23 мамырдағы № 119 қаулысына өзгерістер енгізу туралы" (нормативтік құқықтық актілерді мемлекеттік тіркеу тізілімінде № 4770 тіркелген, 2016 жылы 17 наурызда "Шежірелі өлке"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"Шалқар ауданының экономика және бюджеттік жоспарлау бөлімі"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xml:space="preserve">
      3) осы қаулыны Шалқар ауданы әкімдігінің интернет-ресурсында орналастыруды қамтамасыз етсін. </w:t>
      </w:r>
    </w:p>
    <w:bookmarkStart w:name="z8" w:id="6"/>
    <w:p>
      <w:pPr>
        <w:spacing w:after="0"/>
        <w:ind w:left="0"/>
        <w:jc w:val="both"/>
      </w:pPr>
      <w:r>
        <w:rPr>
          <w:rFonts w:ascii="Times New Roman"/>
          <w:b w:val="false"/>
          <w:i w:val="false"/>
          <w:color w:val="000000"/>
          <w:sz w:val="28"/>
        </w:rPr>
        <w:t>
      4. Осы қаулының орындалуын бақылау аудан әкімінің орынбасары Ж. Жидехановқа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22"/>
        <w:gridCol w:w="4178"/>
      </w:tblGrid>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1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Шалқар аудандық мәслихатының хатшысы </w:t>
            </w:r>
            <w:r>
              <w:br/>
            </w:r>
            <w:r>
              <w:rPr>
                <w:rFonts w:ascii="Times New Roman"/>
                <w:b w:val="false"/>
                <w:i/>
                <w:color w:val="000000"/>
                <w:sz w:val="20"/>
              </w:rPr>
              <w:t>_______________ С. Бигеев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"___"_________2019 жылғы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2019 жылғы 4 сәуірдегі № 88 қаулысына қосымша</w:t>
            </w:r>
          </w:p>
        </w:tc>
      </w:tr>
    </w:tbl>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бiлiм беру, әлеуметтiк қамсыздандыру, мәдениет және спорт саласындағы мамандар лауазымдарының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335"/>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мамандарының лауазымдары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мемлекеттік мекемесінің және мемлекеттік қазыналық кәсіпорынының басшысы: мектепке дейінгі білім беру ұйымының басшысы, мектеп басшысы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мемлекеттік мекемесінің және мемлекеттік қазыналық кәсіпорынының басшысының орынбасары (әкімшілік-шаруашылық басқару жөніндегі орынбасарынан басқа)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білім беру ұйымдарының барлық мамандықты мұғалімдер, мұғалім-дефектолог, мұғалім-логопед, бастапқы әскери даярлықты ұйымдастырушы-оқытушы, өндіріске үйрету шебері, дене шынықтыру жетекшісі (негізгі қызметтердің), дене тәрбиесі нұсқаушысы (негізгі қызметтердің), қосымша білім беретін педагог, ұйымдастырушы-педагог, педагог-психолог, әлеуметтік педагог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(негізгі қызметтердің), тәрбиелеуші, тәрбиелеуші-ана, әдіскер, музыкалық жетекші (негізгі қызметтердің), хореограф (негізгі қызметтердің)</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шеберхананың, оқу-өндіріс шеберхананың, интернаттың басшысы (менгерушісі)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мейірбике (мейіргер), емдәмдік мейірбике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лауазымдары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мамандардың лауазымдары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мемлекеттік мекемесінің және мемлекеттік қазыналық кәсіпорынының сектор басшысы (ауылдық клуб менгерушісі, мәдениет үйінің директоры)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мемлекеттік мекемесінің және мемлекеттік қазыналық кәсіпорынының көркемдік қойылым бөлімінің басшысы (менгерушісі)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(негізгі қызметтер)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күтім жасау жөніндегі әлеуметтік қызметкер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