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d9ed" w14:textId="747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Айшуақ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4 қаңтардағы № 305 шешімі. Ақтөбе облысы Әділет департаментінің Шалқар аудандық Әділет басқармасында 2019 жылғы 10 қаңтарда № 3-13-227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36531,7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-2318,4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2318,4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Айшуақ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2019 жылға арналған бюджетіне аудандық бюджеттен берілетін субвенция көлемі 16227,0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2019 жылға арналған бюджетіне аудандық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11064,0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1804,0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шығындарына - 275,0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1727,0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Айшуақ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Ауылдық округтің 2019 жылға арналған бюджетіне облыстық бюджеттен бала бақшаларды бейне бақылау жүйесімен жарақтандыруға – 1186,7 мың теңге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Айшуақ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Айшуақ ауылдық округінің 2019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Айшуақ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Айшуақ ауылдық округінің 2019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