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5de4" w14:textId="d70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Хромтау ауданы Абай ауылдық округі әкімінің 2017 жылғы 22 тамыздағы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окргуінің әкімінің 2019 жылғы 14 наурыздағы № 3 шешімі. Ақтөбе облысының Әділет департаментінде 2019 жылғы 18 наурызда № 6008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2018 жылғы 19 желтоқсандағы № 15-2/1287 ұысынысы негізінде, Абай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Абай ауылдық округі Қызыл Еңбек нүктесінде орналасқан "Жантизер" шаруа қожалығында,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Абай ауылдық округі әкімінің 2017 жылғы 22 тамыздағы № 3 "Шектеу іс-шараларын белгілеу туралы" (нормативтік құқықтық актілерді мемлекеттік тіркеу тізілімінде № 5639 болып тіркелген, 2017 жылғы 07 қыркүйекте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