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8ee7" w14:textId="3be8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24 желтоқсандағы № 263 "2019-2020 жылдарға арналған Хромтау ауданының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2019 жылғы 8 мамырдағы № 313 шешімі. Ақтөбе облысының Әділет департаментінде 2019 жылғы 14 мамырда № 6138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сәйкес, Хромтау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2018 жылғы 24 желтоқсандағы № 263 "2019-2020 жылдарға арналған Хромтау ауданының бюджетін бекіту туралы" (нормативтік құқықтық актілерді мемлекеттік тіркеу тізілімінде тіркелген № 3-12-195, 2019 жылғы 09 қаңтарда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шешімнің</w:t>
      </w:r>
      <w:r>
        <w:rPr>
          <w:rFonts w:ascii="Times New Roman"/>
          <w:b w:val="false"/>
          <w:i w:val="false"/>
          <w:color w:val="000000"/>
          <w:sz w:val="28"/>
        </w:rPr>
        <w:t xml:space="preserve"> тақырыбында "2019-2020" сандары "2019-2021" сандарымен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"8 564 999,7" сандары "9 210 331,0"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 "3 661 675,0" сандары "4 660 780,0"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"8 564 999,7" сандары "9 601 802,0"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келесідей мазмұндағы абзацпен толықтырылсын:</w:t>
      </w:r>
    </w:p>
    <w:p>
      <w:pPr>
        <w:spacing w:after="0"/>
        <w:ind w:left="0"/>
        <w:jc w:val="both"/>
      </w:pPr>
      <w:r>
        <w:rPr>
          <w:rFonts w:ascii="Times New Roman"/>
          <w:b w:val="false"/>
          <w:i w:val="false"/>
          <w:color w:val="000000"/>
          <w:sz w:val="28"/>
        </w:rPr>
        <w:t>
      коммуналдық тұрғын үй қорынан аз қамтылған көп балалы отбасыларға тұрғын үй сатып алу үшін 20 944,0 мың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келесідей мазмұндағы абзацпен толықтырылсын:</w:t>
      </w:r>
    </w:p>
    <w:p>
      <w:pPr>
        <w:spacing w:after="0"/>
        <w:ind w:left="0"/>
        <w:jc w:val="both"/>
      </w:pPr>
      <w:r>
        <w:rPr>
          <w:rFonts w:ascii="Times New Roman"/>
          <w:b w:val="false"/>
          <w:i w:val="false"/>
          <w:color w:val="000000"/>
          <w:sz w:val="28"/>
        </w:rPr>
        <w:t>
      жекелеген санаттағы мемлекеттік әкімшілік қызметшілердің жалақысын көтеру үшін 26 448,0 мың тенге;</w:t>
      </w:r>
    </w:p>
    <w:p>
      <w:pPr>
        <w:spacing w:after="0"/>
        <w:ind w:left="0"/>
        <w:jc w:val="both"/>
      </w:pPr>
      <w:r>
        <w:rPr>
          <w:rFonts w:ascii="Times New Roman"/>
          <w:b w:val="false"/>
          <w:i w:val="false"/>
          <w:color w:val="000000"/>
          <w:sz w:val="28"/>
        </w:rPr>
        <w:t>
      мемлекеттік бюджет есебінен қаржыландырылатын жекелеген санаттағы азаматтық қызметшілердің, ұйымдар жұмысшыларының, қазыналық кәсіпорындар жұмысшыларының жалақысын көтеру үшін 263 832,0 мың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келесідей мазмұндағы абзацпен толықтырылсын:</w:t>
      </w:r>
    </w:p>
    <w:p>
      <w:pPr>
        <w:spacing w:after="0"/>
        <w:ind w:left="0"/>
        <w:jc w:val="both"/>
      </w:pPr>
      <w:r>
        <w:rPr>
          <w:rFonts w:ascii="Times New Roman"/>
          <w:b w:val="false"/>
          <w:i w:val="false"/>
          <w:color w:val="000000"/>
          <w:sz w:val="28"/>
        </w:rPr>
        <w:t>
      Хромтау қаласы М.Әуезов көшесіндегі автомобиль жолын қайта жаңарту үшін 199 844,0 мың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келесідей мазмұндағы абзацтармен толықтырылсын:</w:t>
      </w:r>
    </w:p>
    <w:p>
      <w:pPr>
        <w:spacing w:after="0"/>
        <w:ind w:left="0"/>
        <w:jc w:val="both"/>
      </w:pPr>
      <w:r>
        <w:rPr>
          <w:rFonts w:ascii="Times New Roman"/>
          <w:b w:val="false"/>
          <w:i w:val="false"/>
          <w:color w:val="000000"/>
          <w:sz w:val="28"/>
        </w:rPr>
        <w:t>
      Хромтау қаласының №22 тұрғын үй кварталындағы әлеуметтік жағдайы төмен тұрғындар үшін екі 48 пәтерлік 4 қабатты тұрғын үйдің инженерлік жүйесінің құрылысына 65 012,0 мың теңге;</w:t>
      </w:r>
    </w:p>
    <w:p>
      <w:pPr>
        <w:spacing w:after="0"/>
        <w:ind w:left="0"/>
        <w:jc w:val="both"/>
      </w:pPr>
      <w:r>
        <w:rPr>
          <w:rFonts w:ascii="Times New Roman"/>
          <w:b w:val="false"/>
          <w:i w:val="false"/>
          <w:color w:val="000000"/>
          <w:sz w:val="28"/>
        </w:rPr>
        <w:t>
      Хромтау қаласының №22 тұрғын үй кварталындағы әлеуметтік жағдайы төмен тұрғындар үшін екі 48 пәтерлік 4 қабатты тұрғын үйдің аулаларын абаттандыру үшін 23 058,0 мың тенге;</w:t>
      </w:r>
    </w:p>
    <w:p>
      <w:pPr>
        <w:spacing w:after="0"/>
        <w:ind w:left="0"/>
        <w:jc w:val="both"/>
      </w:pPr>
      <w:r>
        <w:rPr>
          <w:rFonts w:ascii="Times New Roman"/>
          <w:b w:val="false"/>
          <w:i w:val="false"/>
          <w:color w:val="000000"/>
          <w:sz w:val="28"/>
        </w:rPr>
        <w:t>
      Хромтау қаласында дене шынықтыру-сауықтыру кешенінің құрылысы үшін 1 000,0 мың тенге.</w:t>
      </w:r>
    </w:p>
    <w:bookmarkStart w:name="z10" w:id="3"/>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3"/>
    <w:bookmarkStart w:name="z11" w:id="4"/>
    <w:p>
      <w:pPr>
        <w:spacing w:after="0"/>
        <w:ind w:left="0"/>
        <w:jc w:val="both"/>
      </w:pPr>
      <w:r>
        <w:rPr>
          <w:rFonts w:ascii="Times New Roman"/>
          <w:b w:val="false"/>
          <w:i w:val="false"/>
          <w:color w:val="000000"/>
          <w:sz w:val="28"/>
        </w:rPr>
        <w:t>
      3. "Хромтау аудандық мәслихатының аппараты"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Қазақстан Республикасы нормативтік құқықтық актілерінің эталондық бақылау банкінде электрондық түрде ресми жариялауға жіберуді;</w:t>
      </w:r>
    </w:p>
    <w:p>
      <w:pPr>
        <w:spacing w:after="0"/>
        <w:ind w:left="0"/>
        <w:jc w:val="both"/>
      </w:pPr>
      <w:r>
        <w:rPr>
          <w:rFonts w:ascii="Times New Roman"/>
          <w:b w:val="false"/>
          <w:i w:val="false"/>
          <w:color w:val="000000"/>
          <w:sz w:val="28"/>
        </w:rPr>
        <w:t>
      3) осы шешімді Хромтау аудандық мәслихатының интернет-ресурсында орналастыруды қамтамасыз етсін.</w:t>
      </w:r>
    </w:p>
    <w:bookmarkStart w:name="z12" w:id="5"/>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Урынбасаров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8 мамырдағы № 313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желтоқсандағы № 263 шешіміне № 1 қосымша</w:t>
            </w:r>
          </w:p>
        </w:tc>
      </w:tr>
    </w:tbl>
    <w:p>
      <w:pPr>
        <w:spacing w:after="0"/>
        <w:ind w:left="0"/>
        <w:jc w:val="left"/>
      </w:pPr>
      <w:r>
        <w:rPr>
          <w:rFonts w:ascii="Times New Roman"/>
          <w:b/>
          <w:i w:val="false"/>
          <w:color w:val="000000"/>
        </w:rPr>
        <w:t xml:space="preserve"> 2019 жылға арналған Хромтау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9 210 331,0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4 516 787,0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1 514 817,0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1 514 817,0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1 700 844,0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1 671 880,0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4 660 780,0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4 660 780,0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4 660 780,0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595"/>
        <w:gridCol w:w="808"/>
        <w:gridCol w:w="808"/>
        <w:gridCol w:w="3972"/>
        <w:gridCol w:w="2190"/>
        <w:gridCol w:w="84"/>
        <w:gridCol w:w="383"/>
        <w:gridCol w:w="84"/>
        <w:gridCol w:w="84"/>
        <w:gridCol w:w="823"/>
        <w:gridCol w:w="18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9 601 802,0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452 572,6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302 727,0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28 126,0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18 526,0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121 872,0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81 675,0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40 197,0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152 729,0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152 729,0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25 122,0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25 122,0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17 971,0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12 306,0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12 306,0</w:t>
            </w:r>
          </w:p>
        </w:tc>
      </w:tr>
      <w:tr>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112 417,6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79 224,6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12 016,0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67 208,6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3 701 451,7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407 122,7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407 122,7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169 314,7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17 557,0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220 251,0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3 045 149,0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3 045 149,0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2 935 170,0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42 419,0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249 180,0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249 180,0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89 571,0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108 627,0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21 372,0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410 331,0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105 693,0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278 968,0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277 033,0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139 547,0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30 254,0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21 964,0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2 237 866,0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589 708,0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601 052,0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108 907,0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471 201,0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20 944,0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1 616 848,0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410 428,0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37 606,0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7 158,0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32 094,0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333 570,0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1 206 420,0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375 677,0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830 743,0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10 366,0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10 366,0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230 484,0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127 431,0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127 431,0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127 431,0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45 569,0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31 269,0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31 269,0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38 434,0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10 259,0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10 259,0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28 175,0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17 515,0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252 035,0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252 035,0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252 035,0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252 035,0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124 412,0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118 162,0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118 162,0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48 335,0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жер-шаруашылық орналастыру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46 304,0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21 788,0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21 788,0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21 788,0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1 477 600,0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1 477 600,0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20 396,0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20 396,0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1 457 204,0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815 001,0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199 436,2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25 035,2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25 035,2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22 035,2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174 401,0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152 401,0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68 301,0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482 722,5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482 722,5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482 722,5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123 987,0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348 734,0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-180 662,0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210 809,0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-210 809,0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471 471,0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471 471,0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471 471,0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471 471,0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