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b071" w14:textId="d1bb0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24 желтоқсандағы № 239 "2019-2021 жылдарға арналған Ойыл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2019 жылғы 27 қарашадағы № 352 шешімі. Ақтөбе облысының Әділет департаментінде 2019 жылғы 29 қарашада № 6503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2018 жылғы 24 желтоқсандағы № 239 "2019-2021 жылдарға арналған Ойыл аудандық бюджетін бекіту туралы" (Нормативтік құқықтық актілерді мемлекеттік тіркеу тізілімінде № 3-11-155 тіркелген, 2019 жылғы 4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"4 896 842" сандары "4 879 753" сандарымен ауыстырылсын;</w:t>
      </w:r>
    </w:p>
    <w:p>
      <w:pPr>
        <w:spacing w:after="0"/>
        <w:ind w:left="0"/>
        <w:jc w:val="both"/>
      </w:pPr>
      <w:r>
        <w:rPr>
          <w:rFonts w:ascii="Times New Roman"/>
          <w:b w:val="false"/>
          <w:i w:val="false"/>
          <w:color w:val="000000"/>
          <w:sz w:val="28"/>
        </w:rPr>
        <w:t>
      трансферттер түсімі - "4 575 738" сандары "4 558 645"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"4 907 873" сандары "4 890 784"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"230 816" сандары "245 816" сандарымен ауыстырылсын;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"429 935" сандары "449 935"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"35 647" сандары "30 524" сандарымен ауыстырылсын;</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"9 972" сандары "9 372"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"6 000" сандары "4 251" сандарымен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"20 000" сандары "17 731"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"32 888" сандары "32 390"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"20 456" сандары "17 668" сандарымен ауыстырылсын;</w:t>
      </w:r>
    </w:p>
    <w:p>
      <w:pPr>
        <w:spacing w:after="0"/>
        <w:ind w:left="0"/>
        <w:jc w:val="both"/>
      </w:pPr>
      <w:r>
        <w:rPr>
          <w:rFonts w:ascii="Times New Roman"/>
          <w:b w:val="false"/>
          <w:i w:val="false"/>
          <w:color w:val="000000"/>
          <w:sz w:val="28"/>
        </w:rPr>
        <w:t>
      он тоғызыншы абзацта:</w:t>
      </w:r>
    </w:p>
    <w:p>
      <w:pPr>
        <w:spacing w:after="0"/>
        <w:ind w:left="0"/>
        <w:jc w:val="both"/>
      </w:pPr>
      <w:r>
        <w:rPr>
          <w:rFonts w:ascii="Times New Roman"/>
          <w:b w:val="false"/>
          <w:i w:val="false"/>
          <w:color w:val="000000"/>
          <w:sz w:val="28"/>
        </w:rPr>
        <w:t>
      "25 395" сандары "27 595" сандарымен ауыстырылсын.</w:t>
      </w:r>
    </w:p>
    <w:bookmarkStart w:name="z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3. "Ойыл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Ойыл аудандық мәслихатының интернет-ресурсында орналастыруды қамтамасыз етсін.</w:t>
      </w:r>
    </w:p>
    <w:bookmarkStart w:name="z10" w:id="4"/>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 Мамбетова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 Жиеналин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27 қарашадағы № 352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 239 шешіміне 1 қосымша</w:t>
            </w:r>
          </w:p>
        </w:tc>
      </w:tr>
    </w:tbl>
    <w:p>
      <w:pPr>
        <w:spacing w:after="0"/>
        <w:ind w:left="0"/>
        <w:jc w:val="left"/>
      </w:pPr>
      <w:r>
        <w:rPr>
          <w:rFonts w:ascii="Times New Roman"/>
          <w:b/>
          <w:i w:val="false"/>
          <w:color w:val="000000"/>
        </w:rPr>
        <w:t xml:space="preserve"> 2019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4879753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4558645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4558645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4558645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1671039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809"/>
        <w:gridCol w:w="1100"/>
        <w:gridCol w:w="1100"/>
        <w:gridCol w:w="6080"/>
        <w:gridCol w:w="24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4890784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463058,2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166199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2641608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ұйымдарындамемлекеттік білім беру тапсырысын іске асыруға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2465372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2465372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2326809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198282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253422,8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тапшылығы(профициті)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27 қарашадағы № 352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 239 шешіміне 5 қосымша</w:t>
            </w:r>
          </w:p>
        </w:tc>
      </w:tr>
    </w:tbl>
    <w:p>
      <w:pPr>
        <w:spacing w:after="0"/>
        <w:ind w:left="0"/>
        <w:jc w:val="left"/>
      </w:pPr>
      <w:r>
        <w:rPr>
          <w:rFonts w:ascii="Times New Roman"/>
          <w:b/>
          <w:i w:val="false"/>
          <w:color w:val="000000"/>
        </w:rPr>
        <w:t xml:space="preserve"> Ауылдық округтер әкімдіктері аппараттарының 2019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6234"/>
        <w:gridCol w:w="2999"/>
        <w:gridCol w:w="2340"/>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Қараой ауылдық округі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ауылдық округі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45746</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