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13ac6" w14:textId="7c13a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жылға арналған Ойыл ауданы бойынша пробация қызметінің есебінде тұрған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ауданы әкімдігінің 2019 жылғы 3 сәуірдегі № 61 қаулысы. Ақтөбе облысының Әділет департаментінде 2019 жылғы 8 сәуірде № 6065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2014 жылғы 5 шілдедегі Қазақстан Республикасының Қылмыстық-атқару кодексінің </w:t>
      </w:r>
      <w:r>
        <w:rPr>
          <w:rFonts w:ascii="Times New Roman"/>
          <w:b w:val="false"/>
          <w:i w:val="false"/>
          <w:color w:val="000000"/>
          <w:sz w:val="28"/>
        </w:rPr>
        <w:t>18 бабына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Ойыл ауданының әкімдігі ҚАУЛЫ ЕТЕДІ:</w:t>
      </w:r>
    </w:p>
    <w:bookmarkEnd w:id="0"/>
    <w:bookmarkStart w:name="z3" w:id="1"/>
    <w:p>
      <w:pPr>
        <w:spacing w:after="0"/>
        <w:ind w:left="0"/>
        <w:jc w:val="both"/>
      </w:pPr>
      <w:r>
        <w:rPr>
          <w:rFonts w:ascii="Times New Roman"/>
          <w:b w:val="false"/>
          <w:i w:val="false"/>
          <w:color w:val="000000"/>
          <w:sz w:val="28"/>
        </w:rPr>
        <w:t>
      1. 2019 жылға Ойыл ауданы бойынша пробация қызметінің есебінде тұрған адамдарды жұмысқа орналастыру үшін ұйымның жұмыскерлерінің тізімдік санының екі пайызы мөлшерінде ұйымдық-құқықтық нысанына және меншік нысанына қарамастан жұмыс орындарына квота белгіленсін.</w:t>
      </w:r>
    </w:p>
    <w:bookmarkEnd w:id="1"/>
    <w:bookmarkStart w:name="z4" w:id="2"/>
    <w:p>
      <w:pPr>
        <w:spacing w:after="0"/>
        <w:ind w:left="0"/>
        <w:jc w:val="both"/>
      </w:pPr>
      <w:r>
        <w:rPr>
          <w:rFonts w:ascii="Times New Roman"/>
          <w:b w:val="false"/>
          <w:i w:val="false"/>
          <w:color w:val="000000"/>
          <w:sz w:val="28"/>
        </w:rPr>
        <w:t>
      2. "Ойыл аудандық жұмыспен қамту және әлеуметтік бағдарламалар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Қазақстан Республикасы нормативтік құқықтық актілерінің Эталондық бақылау банкінде электрондық түрде және мерзімді баспа басылымдарында ресми жариялауға жіберуді қамтамасыз етсін.</w:t>
      </w:r>
    </w:p>
    <w:bookmarkStart w:name="z5" w:id="3"/>
    <w:p>
      <w:pPr>
        <w:spacing w:after="0"/>
        <w:ind w:left="0"/>
        <w:jc w:val="both"/>
      </w:pPr>
      <w:r>
        <w:rPr>
          <w:rFonts w:ascii="Times New Roman"/>
          <w:b w:val="false"/>
          <w:i w:val="false"/>
          <w:color w:val="000000"/>
          <w:sz w:val="28"/>
        </w:rPr>
        <w:t>
      3. Осы қаулының орындалуын бақылау аудан әкімінің орынбасары А. Қазыбаевқа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Сагиров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