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bb8b1" w14:textId="92bb8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2018 жылғы 24 желтоқсандағы № 239 "2019-2021 жылдарға арналған Ойыл аудандық бюджетін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Ойыл аудандық мәслихатының 2019 жылғы 18 наурыздағы № 275 шешімі. Ақтөбе облысының Әділет департаментінде 2019 жылғы 20 наурызда № 6017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 бабының</w:t>
      </w:r>
      <w:r>
        <w:rPr>
          <w:rFonts w:ascii="Times New Roman"/>
          <w:b w:val="false"/>
          <w:i w:val="false"/>
          <w:color w:val="000000"/>
          <w:sz w:val="28"/>
        </w:rPr>
        <w:t xml:space="preserve"> 2 тармағына,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сәйкес, Ойыл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Аудандық мәслихаттың 2018 жылғы 24 желтоқсандағы № 239 "2019-2021 жылдарға арналған Ойыл аудандық бюджетін бекіту туралы" (нормативтік құқықтық актілерді мемлекеттік тіркеу тізілімінде № 3-11-155 тіркелген, 2019 жылғы 4 қаңтарда Қазақстан Республикасы нормативтік құқықтық актілерінің электрондық түрдегі эталондық бақылау банкіде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тармақшасында:</w:t>
      </w:r>
    </w:p>
    <w:p>
      <w:pPr>
        <w:spacing w:after="0"/>
        <w:ind w:left="0"/>
        <w:jc w:val="both"/>
      </w:pPr>
      <w:r>
        <w:rPr>
          <w:rFonts w:ascii="Times New Roman"/>
          <w:b w:val="false"/>
          <w:i w:val="false"/>
          <w:color w:val="000000"/>
          <w:sz w:val="28"/>
        </w:rPr>
        <w:t>
      кірістер</w:t>
      </w:r>
    </w:p>
    <w:p>
      <w:pPr>
        <w:spacing w:after="0"/>
        <w:ind w:left="0"/>
        <w:jc w:val="both"/>
      </w:pPr>
      <w:r>
        <w:rPr>
          <w:rFonts w:ascii="Times New Roman"/>
          <w:b w:val="false"/>
          <w:i w:val="false"/>
          <w:color w:val="000000"/>
          <w:sz w:val="28"/>
        </w:rPr>
        <w:t>
      "4 129 983" сандары "4 226 665" сандарымен ауыстырылсын;</w:t>
      </w:r>
    </w:p>
    <w:p>
      <w:pPr>
        <w:spacing w:after="0"/>
        <w:ind w:left="0"/>
        <w:jc w:val="both"/>
      </w:pPr>
      <w:r>
        <w:rPr>
          <w:rFonts w:ascii="Times New Roman"/>
          <w:b w:val="false"/>
          <w:i w:val="false"/>
          <w:color w:val="000000"/>
          <w:sz w:val="28"/>
        </w:rPr>
        <w:t>
      трансферттер түсімі</w:t>
      </w:r>
    </w:p>
    <w:p>
      <w:pPr>
        <w:spacing w:after="0"/>
        <w:ind w:left="0"/>
        <w:jc w:val="both"/>
      </w:pPr>
      <w:r>
        <w:rPr>
          <w:rFonts w:ascii="Times New Roman"/>
          <w:b w:val="false"/>
          <w:i w:val="false"/>
          <w:color w:val="000000"/>
          <w:sz w:val="28"/>
        </w:rPr>
        <w:t>
      "3 808 879" сандары "3 905 561" сандарымен ауыстырылсын;</w:t>
      </w:r>
    </w:p>
    <w:p>
      <w:pPr>
        <w:spacing w:after="0"/>
        <w:ind w:left="0"/>
        <w:jc w:val="both"/>
      </w:pPr>
      <w:r>
        <w:rPr>
          <w:rFonts w:ascii="Times New Roman"/>
          <w:b w:val="false"/>
          <w:i w:val="false"/>
          <w:color w:val="000000"/>
          <w:sz w:val="28"/>
        </w:rPr>
        <w:t>
      2) тармақшасында:</w:t>
      </w:r>
    </w:p>
    <w:p>
      <w:pPr>
        <w:spacing w:after="0"/>
        <w:ind w:left="0"/>
        <w:jc w:val="both"/>
      </w:pPr>
      <w:r>
        <w:rPr>
          <w:rFonts w:ascii="Times New Roman"/>
          <w:b w:val="false"/>
          <w:i w:val="false"/>
          <w:color w:val="000000"/>
          <w:sz w:val="28"/>
        </w:rPr>
        <w:t>
      шығындар</w:t>
      </w:r>
    </w:p>
    <w:p>
      <w:pPr>
        <w:spacing w:after="0"/>
        <w:ind w:left="0"/>
        <w:jc w:val="both"/>
      </w:pPr>
      <w:r>
        <w:rPr>
          <w:rFonts w:ascii="Times New Roman"/>
          <w:b w:val="false"/>
          <w:i w:val="false"/>
          <w:color w:val="000000"/>
          <w:sz w:val="28"/>
        </w:rPr>
        <w:t>
      "4 129 983" сандары "4 237 696" сандарымен ауыстырылсын;</w:t>
      </w:r>
    </w:p>
    <w:p>
      <w:pPr>
        <w:spacing w:after="0"/>
        <w:ind w:left="0"/>
        <w:jc w:val="both"/>
      </w:pPr>
      <w:r>
        <w:rPr>
          <w:rFonts w:ascii="Times New Roman"/>
          <w:b w:val="false"/>
          <w:i w:val="false"/>
          <w:color w:val="000000"/>
          <w:sz w:val="28"/>
        </w:rPr>
        <w:t>
      5) тармақшасында:</w:t>
      </w:r>
    </w:p>
    <w:p>
      <w:pPr>
        <w:spacing w:after="0"/>
        <w:ind w:left="0"/>
        <w:jc w:val="both"/>
      </w:pPr>
      <w:r>
        <w:rPr>
          <w:rFonts w:ascii="Times New Roman"/>
          <w:b w:val="false"/>
          <w:i w:val="false"/>
          <w:color w:val="000000"/>
          <w:sz w:val="28"/>
        </w:rPr>
        <w:t>
      бюджет тапшылығы (профициті)</w:t>
      </w:r>
    </w:p>
    <w:p>
      <w:pPr>
        <w:spacing w:after="0"/>
        <w:ind w:left="0"/>
        <w:jc w:val="both"/>
      </w:pPr>
      <w:r>
        <w:rPr>
          <w:rFonts w:ascii="Times New Roman"/>
          <w:b w:val="false"/>
          <w:i w:val="false"/>
          <w:color w:val="000000"/>
          <w:sz w:val="28"/>
        </w:rPr>
        <w:t>
      "-50 157" сандары "-61 188" сандарымен ауыстырылсын;</w:t>
      </w:r>
    </w:p>
    <w:p>
      <w:pPr>
        <w:spacing w:after="0"/>
        <w:ind w:left="0"/>
        <w:jc w:val="both"/>
      </w:pPr>
      <w:r>
        <w:rPr>
          <w:rFonts w:ascii="Times New Roman"/>
          <w:b w:val="false"/>
          <w:i w:val="false"/>
          <w:color w:val="000000"/>
          <w:sz w:val="28"/>
        </w:rPr>
        <w:t>
      6) тармақшасында:</w:t>
      </w:r>
    </w:p>
    <w:p>
      <w:pPr>
        <w:spacing w:after="0"/>
        <w:ind w:left="0"/>
        <w:jc w:val="both"/>
      </w:pPr>
      <w:r>
        <w:rPr>
          <w:rFonts w:ascii="Times New Roman"/>
          <w:b w:val="false"/>
          <w:i w:val="false"/>
          <w:color w:val="000000"/>
          <w:sz w:val="28"/>
        </w:rPr>
        <w:t>
      бюджет тапшылығын қаржыландыру (профицитін пайдалану)</w:t>
      </w:r>
    </w:p>
    <w:p>
      <w:pPr>
        <w:spacing w:after="0"/>
        <w:ind w:left="0"/>
        <w:jc w:val="both"/>
      </w:pPr>
      <w:r>
        <w:rPr>
          <w:rFonts w:ascii="Times New Roman"/>
          <w:b w:val="false"/>
          <w:i w:val="false"/>
          <w:color w:val="000000"/>
          <w:sz w:val="28"/>
        </w:rPr>
        <w:t>
      "50 157" сандары "61 188"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сегізінші абзацта:</w:t>
      </w:r>
    </w:p>
    <w:p>
      <w:pPr>
        <w:spacing w:after="0"/>
        <w:ind w:left="0"/>
        <w:jc w:val="both"/>
      </w:pPr>
      <w:r>
        <w:rPr>
          <w:rFonts w:ascii="Times New Roman"/>
          <w:b w:val="false"/>
          <w:i w:val="false"/>
          <w:color w:val="000000"/>
          <w:sz w:val="28"/>
        </w:rPr>
        <w:t>
      "138 401" сандары "195 088"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үшінші абзацта:</w:t>
      </w:r>
    </w:p>
    <w:p>
      <w:pPr>
        <w:spacing w:after="0"/>
        <w:ind w:left="0"/>
        <w:jc w:val="both"/>
      </w:pPr>
      <w:r>
        <w:rPr>
          <w:rFonts w:ascii="Times New Roman"/>
          <w:b w:val="false"/>
          <w:i w:val="false"/>
          <w:color w:val="000000"/>
          <w:sz w:val="28"/>
        </w:rPr>
        <w:t>
      "29 032" сандары "32 888" сандарымен ауыстырылсын;</w:t>
      </w:r>
    </w:p>
    <w:p>
      <w:pPr>
        <w:spacing w:after="0"/>
        <w:ind w:left="0"/>
        <w:jc w:val="both"/>
      </w:pPr>
      <w:r>
        <w:rPr>
          <w:rFonts w:ascii="Times New Roman"/>
          <w:b w:val="false"/>
          <w:i w:val="false"/>
          <w:color w:val="000000"/>
          <w:sz w:val="28"/>
        </w:rPr>
        <w:t>
      төртінші абзацта:</w:t>
      </w:r>
    </w:p>
    <w:p>
      <w:pPr>
        <w:spacing w:after="0"/>
        <w:ind w:left="0"/>
        <w:jc w:val="both"/>
      </w:pPr>
      <w:r>
        <w:rPr>
          <w:rFonts w:ascii="Times New Roman"/>
          <w:b w:val="false"/>
          <w:i w:val="false"/>
          <w:color w:val="000000"/>
          <w:sz w:val="28"/>
        </w:rPr>
        <w:t>
      "7 855" сандары "20 456" сандарымен ауыстырылсын;</w:t>
      </w:r>
    </w:p>
    <w:p>
      <w:pPr>
        <w:spacing w:after="0"/>
        <w:ind w:left="0"/>
        <w:jc w:val="both"/>
      </w:pPr>
      <w:r>
        <w:rPr>
          <w:rFonts w:ascii="Times New Roman"/>
          <w:b w:val="false"/>
          <w:i w:val="false"/>
          <w:color w:val="000000"/>
          <w:sz w:val="28"/>
        </w:rPr>
        <w:t>
      он бірінші абзацта:</w:t>
      </w:r>
    </w:p>
    <w:p>
      <w:pPr>
        <w:spacing w:after="0"/>
        <w:ind w:left="0"/>
        <w:jc w:val="both"/>
      </w:pPr>
      <w:r>
        <w:rPr>
          <w:rFonts w:ascii="Times New Roman"/>
          <w:b w:val="false"/>
          <w:i w:val="false"/>
          <w:color w:val="000000"/>
          <w:sz w:val="28"/>
        </w:rPr>
        <w:t>
      "6 519" сандары "13 038" сандарымен ауыстырылсын;</w:t>
      </w:r>
    </w:p>
    <w:p>
      <w:pPr>
        <w:spacing w:after="0"/>
        <w:ind w:left="0"/>
        <w:jc w:val="both"/>
      </w:pPr>
      <w:r>
        <w:rPr>
          <w:rFonts w:ascii="Times New Roman"/>
          <w:b w:val="false"/>
          <w:i w:val="false"/>
          <w:color w:val="000000"/>
          <w:sz w:val="28"/>
        </w:rPr>
        <w:t>
      және келесідей мазмұндағы абзацтармен толықтырылсын:</w:t>
      </w:r>
    </w:p>
    <w:p>
      <w:pPr>
        <w:spacing w:after="0"/>
        <w:ind w:left="0"/>
        <w:jc w:val="both"/>
      </w:pPr>
      <w:r>
        <w:rPr>
          <w:rFonts w:ascii="Times New Roman"/>
          <w:b w:val="false"/>
          <w:i w:val="false"/>
          <w:color w:val="000000"/>
          <w:sz w:val="28"/>
        </w:rPr>
        <w:t>
      "жалпы білім беру мектептерінде алғашқы әскери дайындық кабинеттерін жарақтандыруға – 3 300 мың теңге;</w:t>
      </w:r>
    </w:p>
    <w:p>
      <w:pPr>
        <w:spacing w:after="0"/>
        <w:ind w:left="0"/>
        <w:jc w:val="both"/>
      </w:pPr>
      <w:r>
        <w:rPr>
          <w:rFonts w:ascii="Times New Roman"/>
          <w:b w:val="false"/>
          <w:i w:val="false"/>
          <w:color w:val="000000"/>
          <w:sz w:val="28"/>
        </w:rPr>
        <w:t>
      өмірлік қиын жағдай туындаған кезде әлеуметтік көмек көрсетуге – 4 200 мың теңге;</w:t>
      </w:r>
    </w:p>
    <w:p>
      <w:pPr>
        <w:spacing w:after="0"/>
        <w:ind w:left="0"/>
        <w:jc w:val="both"/>
      </w:pPr>
      <w:r>
        <w:rPr>
          <w:rFonts w:ascii="Times New Roman"/>
          <w:b w:val="false"/>
          <w:i w:val="false"/>
          <w:color w:val="000000"/>
          <w:sz w:val="28"/>
        </w:rPr>
        <w:t>
      білім орталығын құруға – 3 000 мың теңге.".</w:t>
      </w:r>
    </w:p>
    <w:bookmarkStart w:name="z7"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шешімдегі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8" w:id="3"/>
    <w:p>
      <w:pPr>
        <w:spacing w:after="0"/>
        <w:ind w:left="0"/>
        <w:jc w:val="both"/>
      </w:pPr>
      <w:r>
        <w:rPr>
          <w:rFonts w:ascii="Times New Roman"/>
          <w:b w:val="false"/>
          <w:i w:val="false"/>
          <w:color w:val="000000"/>
          <w:sz w:val="28"/>
        </w:rPr>
        <w:t>
      3. "Ойыл аудандық мәслихатының аппараты"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шешімді Қазақстан Республикасы нормативтік құқықтық актілерінің электрондық түрдегі эталондық бақылау банкінде ресми жариялауға жіберуді қамтамасыз етсін.</w:t>
      </w:r>
    </w:p>
    <w:bookmarkStart w:name="z9" w:id="4"/>
    <w:p>
      <w:pPr>
        <w:spacing w:after="0"/>
        <w:ind w:left="0"/>
        <w:jc w:val="both"/>
      </w:pPr>
      <w:r>
        <w:rPr>
          <w:rFonts w:ascii="Times New Roman"/>
          <w:b w:val="false"/>
          <w:i w:val="false"/>
          <w:color w:val="000000"/>
          <w:sz w:val="28"/>
        </w:rPr>
        <w:t>
      4. Осышешім 2019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w:t>
            </w:r>
            <w:r>
              <w:br/>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Жұмырбаев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w:t>
            </w:r>
            <w:r>
              <w:br/>
            </w:r>
            <w:r>
              <w:rPr>
                <w:rFonts w:ascii="Times New Roman"/>
                <w:b w:val="false"/>
                <w:i/>
                <w:color w:val="000000"/>
                <w:sz w:val="20"/>
              </w:rPr>
              <w:t xml:space="preserve">хатшысының м.а: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Мамбетова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2019 жылғы 18 наурыздағы № 275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2018 жылғы 24 желтоқсандағы № 239 шешіміне 1 қосымша</w:t>
            </w:r>
          </w:p>
        </w:tc>
      </w:tr>
    </w:tbl>
    <w:p>
      <w:pPr>
        <w:spacing w:after="0"/>
        <w:ind w:left="0"/>
        <w:jc w:val="left"/>
      </w:pPr>
      <w:r>
        <w:rPr>
          <w:rFonts w:ascii="Times New Roman"/>
          <w:b/>
          <w:i w:val="false"/>
          <w:color w:val="000000"/>
        </w:rPr>
        <w:t xml:space="preserve"> 2019 жылға арналған Ойыл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1041"/>
        <w:gridCol w:w="671"/>
        <w:gridCol w:w="7014"/>
        <w:gridCol w:w="29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4226665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267910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95809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95809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119476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119476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45094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кiрiстер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(жұмыстарды,қызметтерді) өткізуінен түсетін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37674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37674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3905561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3905561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3905561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1059259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170302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9"/>
        <w:gridCol w:w="809"/>
        <w:gridCol w:w="1100"/>
        <w:gridCol w:w="1100"/>
        <w:gridCol w:w="6080"/>
        <w:gridCol w:w="240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4237696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446907,2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150544,2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88936,2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71452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16084,2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266157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224136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201662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2402593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ұйымдарындамемлекеттік білім беру тапсырысын іске асыруға</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2293538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2292275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2169504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47419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75928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74665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мекемелерінде білім беру жүйесін ақпараттандыру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 және конкурстарды өткізу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75928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мекемелерінде білім беру жүйесін ақпараттандыру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38667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 және конкурстарды өткізу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341763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78858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178429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128655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210479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обьектілерін дамыту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69957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32935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114337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82148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82148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60311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241634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241634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241634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231064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44842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44522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 жоспарлау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230343,8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230343,8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230343,8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89168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50157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64388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64388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64388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64388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64388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кредиттерді өтеу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 операциялар бойынша сальдо</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(профициті)тапшылығы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-61188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қаржыландыру(профицитін пайдалану)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61188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64388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64388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64388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пайдаланатын қалдықтары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