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0663" w14:textId="1070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Шұбарқұдық ауылдық округі әкімінің 2018 жылғы 15 маусымдағы № 119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Шұбақұдық ауылдық округі әкімінің 2019 жылғы 24 қыркүйектегі № 162 шешімі. Ақтөбе облысының Әділет департаментінде 2019 жылғы 26 қыркүйекте № 6391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Ветеринариялық бақылау және қадағалау комитеті Темір аудандық аумақтық инспекциясының бас мемлекеттік ветеринариялық-санитариялық инспекторының 2019 жылғы 26 тамыздағы № 2-14-4/193 ұсынысы негізінде, Шұбарқұдық ауылдық округі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Шұбарқұдық ауылдық округінің Шұбарқұдық ауылы аумағында мүйізді ірі қара малдарының арасынан бруцеллез ауруын жою бойынша кешенді ветеринариялық іс-шаралардың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Шұбарқұдық ауылдық округі әкімінің 2018 жылғы 15 маусымдағы № 119 "Шектеу іс-шараларын белгілеу туралы" (нормативтік құқықтық актілерді мемлекеттік тіркеу Тізілімінде № 3-10-198 тіркелген, 2018 жылы 22 маусымында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Темір ауданы Шұбарқұдық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