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65dc" w14:textId="f056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14 маусымдағы № 110 "Темір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10 қаңтардағы № 314 шешімі. Ақтөбе облысы Әділет департаментінің Темір аудандық Әділет басқармасында 2019 жылғы 14 қаңтарда № 3-10-244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Қазақстан Республикасы Үкіметінің 2018 жылғы 4 мамырдағы №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14 маусымдағы № 110 "Темір ауданында тұрғын үй көмегін көрсету мөлшерін және тәртібін айқындау туралы" (нормативтік құқықтық актілерді мемлекеттік тіркеу тізілімінде № 5599 тіркелген, 2017 жылы 25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деген сөздер алып тасталсын;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маслихатының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2019 жылғы 10 қаңтардағы </w:t>
            </w:r>
            <w:r>
              <w:br/>
            </w:r>
            <w:r>
              <w:rPr>
                <w:rFonts w:ascii="Times New Roman"/>
                <w:b w:val="false"/>
                <w:i w:val="false"/>
                <w:color w:val="000000"/>
                <w:sz w:val="20"/>
              </w:rPr>
              <w:t>№ 314 шешіміне қосымша</w:t>
            </w:r>
          </w:p>
        </w:tc>
      </w:tr>
    </w:tbl>
    <w:p>
      <w:pPr>
        <w:spacing w:after="0"/>
        <w:ind w:left="0"/>
        <w:jc w:val="left"/>
      </w:pPr>
      <w:r>
        <w:rPr>
          <w:rFonts w:ascii="Times New Roman"/>
          <w:b/>
          <w:i w:val="false"/>
          <w:color w:val="000000"/>
        </w:rPr>
        <w:t xml:space="preserve"> Темір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Темір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2)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"Темір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7.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xml:space="preserve">
      8.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10.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p>
      <w:pPr>
        <w:spacing w:after="0"/>
        <w:ind w:left="0"/>
        <w:jc w:val="both"/>
      </w:pPr>
      <w:r>
        <w:rPr>
          <w:rFonts w:ascii="Times New Roman"/>
          <w:b w:val="false"/>
          <w:i w:val="false"/>
          <w:color w:val="000000"/>
          <w:sz w:val="28"/>
        </w:rPr>
        <w:t>
      2 адамға – 140 киловатт,</w:t>
      </w:r>
    </w:p>
    <w:p>
      <w:pPr>
        <w:spacing w:after="0"/>
        <w:ind w:left="0"/>
        <w:jc w:val="both"/>
      </w:pPr>
      <w:r>
        <w:rPr>
          <w:rFonts w:ascii="Times New Roman"/>
          <w:b w:val="false"/>
          <w:i w:val="false"/>
          <w:color w:val="000000"/>
          <w:sz w:val="28"/>
        </w:rPr>
        <w:t>
      3 және одан да көп адамға – 210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8) кәріз қызметтері – ай сайын әр адамға тариф бойынша;</w:t>
      </w:r>
    </w:p>
    <w:p>
      <w:pPr>
        <w:spacing w:after="0"/>
        <w:ind w:left="0"/>
        <w:jc w:val="both"/>
      </w:pPr>
      <w:r>
        <w:rPr>
          <w:rFonts w:ascii="Times New Roman"/>
          <w:b w:val="false"/>
          <w:i w:val="false"/>
          <w:color w:val="000000"/>
          <w:sz w:val="28"/>
        </w:rPr>
        <w:t>
      9) сумен жабдықтау қызметтері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