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22d" w14:textId="71ce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4 қаңтардағы № 311 шешімі. Ақтөбе облысы Әділет департаментінің Темір аудандық Әділет басқармасында 2019 жылғы 10 қаңтарда № 3-10-240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Темір қаласының бюджеті тиісінші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қаланың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қалада орналасқан жеке және заңды тұлғалардан алынатын, елді мекендер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 түсетін салықтық емес басқа түсімдер.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2018 жылғы 30 қарашадағы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жылғы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2019 жылғы 24 желтоқсандағы № 303 "2019 – 2020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Темір қаласы бюджетіне берілген субвенция көлемі 2019 жылға 38 583 мың теңге сомасында көзделген.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Темір қаласы бюджетінде республикалық бюджеттен ағымдағы нысаналы трансферттердің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3 347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Темір қаласы бюджетінде облыстық бюджеттен ағымдағы нысаналы трансферттің түсімі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11 612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Темір қаласы әкімінің шешімі негізінде айқындалады.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