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7ff80" w14:textId="a57ff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2019 жылғы 4 қаңтардағы № 275 "2019-2021 жылдарға арналған Батпақкөл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2019 жылғы 3 желтоқсандағы № 368 шешімі. Ақтөбе облысының Әділет департаментінде 2019 жылғы 9 желтоқсанда № 6531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2019 жылғы 4 қаңтардағы № 275 "2019-2021 жылдарға арналған Батпақкөл ауылдық округ бюджетін бекіту туралы" (нормативтік құқықтық актілерді мемлекеттік тіркеу тізілімінде № 3-9-234 тіркелген, 2019 жылдың 25 қаңтарында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"82 263,0" сандары "82 191,0"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"81 483,0" сандары "81 411,0"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"85 602,0" сандары "85 530,0"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"5 396,0" сандары "5 365,0" сандарына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"8 421,0" сандары "8 155,0" сандарына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6-3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"1 234,0" сандары "1 159,0" сандарына ауыстырылсын.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"Мұғалжар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 желтоқсандағы № 368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қаңтардағы № 275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2019 жылға арналған Батпақкөл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