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d930" w14:textId="3b5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2018 жылғы 17 шілдедегі № 252 "Коммуналдық меншікке келіп түскен, қараусыз қалған жануарларды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27 желтоқсандағы № 397 қаулысы. Ақтөбе облысының Әділет департаментінде 2019 жылғы 27 желтоқсанда № 6638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"Мемлекеттiк мүлiк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2018 жылғы 17 шілдедегі № 252 "Коммуналдық меншікке келіп түскен, қараусыз қалған жануарларды пайдалану Қағидаларын бекіту туралы" (Нормативтік құқықтық актілерді мемлекеттік тіркеу тізілімінде № 3-8-186 тіркелген, 2018 жылғы 09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 қараусыз қалған жануарларды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тәртіп бойынша пайдаланылады".".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қаржы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Мәртөк ауданы әкімінің жектекшілік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