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6c12" w14:textId="8a26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2016 жылғы 16 мамырдағы № 19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2019 жылғы 28 мамырдағы № 231 шешімі. Ақтөбе облысының Әділет департаментінде 2019 жылғы 5 маусымда № 6232 болып тіркелді. Күші жойылды - Ақтөбе облысы Қобда аудандық мәслихатының 2020 жылғы 16 наурыздағы № 305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16.03.2020 № 305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2016 жылғы 16 мамырдағы № 19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4956 тіркелген, 2016 жылы 17 маусымында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32"/>
        <w:gridCol w:w="4168"/>
      </w:tblGrid>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1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Мендігарин</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1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w:t>
            </w:r>
            <w:r>
              <w:br/>
            </w:r>
            <w:r>
              <w:rPr>
                <w:rFonts w:ascii="Times New Roman"/>
                <w:b w:val="false"/>
                <w:i/>
                <w:color w:val="000000"/>
                <w:sz w:val="20"/>
              </w:rPr>
              <w:t xml:space="preserve">жұмыспен қамтуды үйлестіру </w:t>
            </w:r>
            <w:r>
              <w:br/>
            </w:r>
            <w:r>
              <w:rPr>
                <w:rFonts w:ascii="Times New Roman"/>
                <w:b w:val="false"/>
                <w:i/>
                <w:color w:val="000000"/>
                <w:sz w:val="20"/>
              </w:rPr>
              <w:t xml:space="preserve">және әлеуметтік бағдарламалар </w:t>
            </w:r>
            <w:r>
              <w:br/>
            </w:r>
            <w:r>
              <w:rPr>
                <w:rFonts w:ascii="Times New Roman"/>
                <w:b w:val="false"/>
                <w:i/>
                <w:color w:val="000000"/>
                <w:sz w:val="20"/>
              </w:rPr>
              <w:t>басқармасының басшысы</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__________________Қ. Отаров</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"____"____________2019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"28" мамыр № 231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16 мамырдағы № 19 шешімімен бекітілді</w:t>
            </w:r>
          </w:p>
        </w:tc>
      </w:tr>
    </w:tbl>
    <w:bookmarkStart w:name="z8" w:id="5"/>
    <w:p>
      <w:pPr>
        <w:spacing w:after="0"/>
        <w:ind w:left="0"/>
        <w:jc w:val="left"/>
      </w:pPr>
      <w:r>
        <w:rPr>
          <w:rFonts w:ascii="Times New Roman"/>
          <w:b/>
          <w:i w:val="false"/>
          <w:color w:val="000000"/>
        </w:rPr>
        <w:t xml:space="preserve"> Қобда ауданында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9" w:id="6"/>
    <w:p>
      <w:pPr>
        <w:spacing w:after="0"/>
        <w:ind w:left="0"/>
        <w:jc w:val="both"/>
      </w:pPr>
      <w:r>
        <w:rPr>
          <w:rFonts w:ascii="Times New Roman"/>
          <w:b w:val="false"/>
          <w:i w:val="false"/>
          <w:color w:val="000000"/>
          <w:sz w:val="28"/>
        </w:rPr>
        <w:t xml:space="preserve">
      1. Осы Қобда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Қобда аудандық бөлімі (бұдан әрі –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Қобда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9"/>
    <w:p>
      <w:pPr>
        <w:spacing w:after="0"/>
        <w:ind w:left="0"/>
        <w:jc w:val="both"/>
      </w:pPr>
      <w:r>
        <w:rPr>
          <w:rFonts w:ascii="Times New Roman"/>
          <w:b w:val="false"/>
          <w:i w:val="false"/>
          <w:color w:val="000000"/>
          <w:sz w:val="28"/>
        </w:rPr>
        <w:t>
      3. Осы қағидалар Қобда ауданында тұрақты тұратын адамдарға қолданылады.</w:t>
      </w:r>
    </w:p>
    <w:bookmarkEnd w:id="9"/>
    <w:bookmarkStart w:name="z13" w:id="10"/>
    <w:p>
      <w:pPr>
        <w:spacing w:after="0"/>
        <w:ind w:left="0"/>
        <w:jc w:val="both"/>
      </w:pPr>
      <w:r>
        <w:rPr>
          <w:rFonts w:ascii="Times New Roman"/>
          <w:b w:val="false"/>
          <w:i w:val="false"/>
          <w:color w:val="000000"/>
          <w:sz w:val="28"/>
        </w:rPr>
        <w:t>
      4. Әлеуметтік көмекке мұқтаж азаматтардың жекелеген санаттарына "Қобда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10"/>
    <w:bookmarkStart w:name="z14" w:id="11"/>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15"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6" w:id="13"/>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3"/>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Start w:name="z17" w:id="14"/>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4"/>
    <w:bookmarkStart w:name="z18" w:id="15"/>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5"/>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"Қобда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3) аз қамтылған отбасыларға, мемлекеттік атаулы әлеуметтік көмек 1 (бір) айлық есептік көрсеткіш мөлшерінде "Қобда аудандық жұмыспен қамту және әлеуметтік бағдарламалар бөлімі" мемлекеттік мекемесінің тізімі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"Қобда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9" w:id="16"/>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bookmarkEnd w:id="16"/>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Start w:name="z20" w:id="17"/>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7"/>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Start w:name="z21" w:id="18"/>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8"/>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22" w:id="19"/>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19"/>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теңге мөлшерiнде.</w:t>
      </w:r>
    </w:p>
    <w:bookmarkStart w:name="z23" w:id="20"/>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4" w:id="21"/>
    <w:p>
      <w:pPr>
        <w:spacing w:after="0"/>
        <w:ind w:left="0"/>
        <w:jc w:val="left"/>
      </w:pPr>
      <w:r>
        <w:rPr>
          <w:rFonts w:ascii="Times New Roman"/>
          <w:b/>
          <w:i w:val="false"/>
          <w:color w:val="000000"/>
        </w:rPr>
        <w:t xml:space="preserve"> 3. Әлеуметтік көмекті көрсету тәртібі</w:t>
      </w:r>
    </w:p>
    <w:bookmarkEnd w:id="21"/>
    <w:bookmarkStart w:name="z25"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2"/>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6"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bookmarkEnd w:id="23"/>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тұрақты тұрғылықты жері бойынша тіркелгендігін растайтын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bookmarkStart w:name="z27" w:id="2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3), 4) тармақшаларында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2), 5) тармақшасында көрсетілген адамдарға әлеуметтік көмек Қазақстан Республикасы Денсаулық сақтау және әлеуметтік даму министрінің 2015 жылғы 28 сәуірдегі № 279 "Әлеуметтік – еңбек" саласындағы мемлекеттік көрсетілген қызмет стандарттарын бекіту туралы" (нормативтік құқықтық актілерді мемлекеттік тіркеу тізілімінде № 11342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 стандартына сәйкес көрсетіледі. </w:t>
      </w:r>
    </w:p>
    <w:bookmarkEnd w:id="24"/>
    <w:bookmarkStart w:name="z28" w:id="25"/>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bookmarkEnd w:id="25"/>
    <w:bookmarkStart w:name="z29" w:id="26"/>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bookmarkEnd w:id="26"/>
    <w:bookmarkStart w:name="z30" w:id="27"/>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7"/>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31" w:id="28"/>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8"/>
    <w:bookmarkStart w:name="z32" w:id="29"/>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9"/>
    <w:bookmarkStart w:name="z33" w:id="30"/>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0"/>
    <w:bookmarkStart w:name="z34" w:id="31"/>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1"/>
    <w:bookmarkStart w:name="z35" w:id="32"/>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bookmarkStart w:name="z36" w:id="33"/>
    <w:p>
      <w:pPr>
        <w:spacing w:after="0"/>
        <w:ind w:left="0"/>
        <w:jc w:val="both"/>
      </w:pPr>
      <w:r>
        <w:rPr>
          <w:rFonts w:ascii="Times New Roman"/>
          <w:b w:val="false"/>
          <w:i w:val="false"/>
          <w:color w:val="000000"/>
          <w:sz w:val="28"/>
        </w:rPr>
        <w:t>
      25. Әлеуметтiк көмек көрсетуден бас тарту:</w:t>
      </w:r>
    </w:p>
    <w:bookmarkEnd w:id="33"/>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Қобда аудандық мәслихаты белгiлеген шектен артқан жағдайларда жүзеге асырылады.</w:t>
      </w:r>
    </w:p>
    <w:bookmarkStart w:name="z37" w:id="34"/>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4"/>
    <w:bookmarkStart w:name="z38" w:id="3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5"/>
    <w:bookmarkStart w:name="z39" w:id="36"/>
    <w:p>
      <w:pPr>
        <w:spacing w:after="0"/>
        <w:ind w:left="0"/>
        <w:jc w:val="both"/>
      </w:pPr>
      <w:r>
        <w:rPr>
          <w:rFonts w:ascii="Times New Roman"/>
          <w:b w:val="false"/>
          <w:i w:val="false"/>
          <w:color w:val="000000"/>
          <w:sz w:val="28"/>
        </w:rPr>
        <w:t>
      27. Әлеуметтiк көмек келесі жағдайларда тоқтатылады:</w:t>
      </w:r>
    </w:p>
    <w:bookmarkEnd w:id="36"/>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Қобда ауданы аумағынан тыс тұрақты тұруға шығып кетуі;</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40" w:id="37"/>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End w:id="37"/>
    <w:bookmarkStart w:name="z41" w:id="38"/>
    <w:p>
      <w:pPr>
        <w:spacing w:after="0"/>
        <w:ind w:left="0"/>
        <w:jc w:val="left"/>
      </w:pPr>
      <w:r>
        <w:rPr>
          <w:rFonts w:ascii="Times New Roman"/>
          <w:b/>
          <w:i w:val="false"/>
          <w:color w:val="000000"/>
        </w:rPr>
        <w:t xml:space="preserve"> 5. Қорытынды ереже</w:t>
      </w:r>
    </w:p>
    <w:bookmarkEnd w:id="38"/>
    <w:bookmarkStart w:name="z42" w:id="39"/>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xml:space="preserve">
      _________________________ _______________________ </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Отбасы құрамы туралы мәліметтерді куәландыруға</w:t>
      </w:r>
    </w:p>
    <w:p>
      <w:pPr>
        <w:spacing w:after="0"/>
        <w:ind w:left="0"/>
        <w:jc w:val="both"/>
      </w:pPr>
      <w:r>
        <w:rPr>
          <w:rFonts w:ascii="Times New Roman"/>
          <w:b w:val="false"/>
          <w:i w:val="false"/>
          <w:color w:val="000000"/>
          <w:sz w:val="28"/>
        </w:rPr>
        <w:t>
      уәкілетті органның лауазымды адамының Т.А.Ә.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2.Тұратын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w:t>
      </w:r>
    </w:p>
    <w:p>
      <w:pPr>
        <w:spacing w:after="0"/>
        <w:ind w:left="0"/>
        <w:jc w:val="both"/>
      </w:pPr>
      <w:r>
        <w:rPr>
          <w:rFonts w:ascii="Times New Roman"/>
          <w:b w:val="false"/>
          <w:i w:val="false"/>
          <w:color w:val="000000"/>
          <w:sz w:val="28"/>
        </w:rPr>
        <w:t>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 қазіргі уақытта өздері тұрып жатқаннан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7. Бұрын алған көмегі туралы мәліметтер (нысаны, сомасы, көзі):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3-қосымша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20_ ж. ____ 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құжаттармен___данада 20__ ж. "__"__________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