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58c7" w14:textId="6085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2019 жылғы 4 қаңтардағы № 307 "2019-2021 жылдарға арналған Бадамша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20 қарашадағы № 386 шешімі. Ақтөбе облысының Әділет департаментінде 2019 жылғы 22 қарашада № 6484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2019 жылғы 4 қаңтардағы № 307 "2019-2021 жылдарға арналған Бадамша ауылдық округ бюджетін бекіту туралы" (Нормативтік құқықтық актілерді мемлекеттік тіркеу тізілімінде № 3-6-188 тіркелген, 2019 жылғы 18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"189 224" сандары "190 039"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"22 214" сандары "22 261"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"99" сандары "52"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"166 911" сандары "167 726"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шығындар-"191 438,2" сандары "195 253,2"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"9 971" сандары "8 528"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"14 759" сандары "14 517"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"7 000" сандары "8 750"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"750 мың теңге - мемлекеттік органның күрделі шығыстарына.".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 налып баруды және оданалып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