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9e14" w14:textId="9e29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308 "2019-2021 жылдарға арналған Желтау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2019 жылғы 31 мамырдағы № 356 шешімі. Ақтөбе облысының Әділет департаментінде 2019 жылғы 12 маусымда № 6248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2019 жылғы 4 қаңтардағы № 308 "2019-2021 жылдарға арналған Желтау ауылдық округ бюджетін бекіту туралы" (нормативтік құқықтық актілерді мемлекеттік тіркеу тізілімінде № 3-6-187 тіркелген, 2019 жылғы 18 қаңтарда Қазақстан Республикасы нормативтік құқықтық актілердің электрондық түрдегі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"123 170" сандары "134 122"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"114 808" сандары "125 760"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"124 811,6" сандары "135 763,6"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2019 жылға арналған ауылдық округінің бюджетінде республикалық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- 18 349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Әкімшілік мемлекеттік қызметшілердің жекелеген санаттарының жалақысын арттыруға - 1 812 мың 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5-1 тармағымен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2019 жылға арналған ауылдық округінің бюджетіне облыстық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- 962 мың теңге".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"Қарғалы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Желтау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тапсырмасын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