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4755" w14:textId="e784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294 "2019-2021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2019 жылғы 13 мамырдағы № 350 шешімі. Ақтөбе облысының Әділет департаментінде 2019 жылғы 17 мамырда № 6157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294 "2019-2021 жылдарға арналған Қарғалы аудандық бюджетін бекіту туралы" (нормативтік құқықтық актілерді мемлекеттік тіркеу тізілімінде № 3-6-183 тіркелген, 2019 жылғы 10 қантарда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"3 549 444" сандары "3 999 999"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"3 013 437" сандары "3 463 992"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"3 632 051,6" сандары "4 082 606,6"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"2019 жылға арналған аудандық бюджетте республикалық бюджеттен ағымдағы нысаналы трансферттер, даму трансферттері және кредиттер түскені ескерілсін:</w:t>
      </w:r>
    </w:p>
    <w:p>
      <w:pPr>
        <w:spacing w:after="0"/>
        <w:ind w:left="0"/>
        <w:jc w:val="both"/>
      </w:pPr>
      <w:r>
        <w:rPr>
          <w:rFonts w:ascii="Times New Roman"/>
          <w:b w:val="false"/>
          <w:i w:val="false"/>
          <w:color w:val="000000"/>
          <w:sz w:val="28"/>
        </w:rPr>
        <w:t>
      260 442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90 635 мың теңге - мемлекеттік атаулы әлеуметтік көмекті төлеуге;</w:t>
      </w:r>
    </w:p>
    <w:p>
      <w:pPr>
        <w:spacing w:after="0"/>
        <w:ind w:left="0"/>
        <w:jc w:val="both"/>
      </w:pPr>
      <w:r>
        <w:rPr>
          <w:rFonts w:ascii="Times New Roman"/>
          <w:b w:val="false"/>
          <w:i w:val="false"/>
          <w:color w:val="000000"/>
          <w:sz w:val="28"/>
        </w:rPr>
        <w:t>
      7 198 мың теңге -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12 428 мың теңге -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730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36 213 мың теңге - еңбек нарығын дамытуға;</w:t>
      </w:r>
    </w:p>
    <w:p>
      <w:pPr>
        <w:spacing w:after="0"/>
        <w:ind w:left="0"/>
        <w:jc w:val="both"/>
      </w:pPr>
      <w:r>
        <w:rPr>
          <w:rFonts w:ascii="Times New Roman"/>
          <w:b w:val="false"/>
          <w:i w:val="false"/>
          <w:color w:val="000000"/>
          <w:sz w:val="28"/>
        </w:rPr>
        <w:t>
      184 348 мың теңге -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284 620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94 688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27 402 мың теңге - төмен ақы төленетін қызметкерлердің жалақысының мөлшерін көтеру үшін олардың салықтық жүктемесін төмендетуге байланысты шығасыларды өтеуге;</w:t>
      </w:r>
    </w:p>
    <w:p>
      <w:pPr>
        <w:spacing w:after="0"/>
        <w:ind w:left="0"/>
        <w:jc w:val="both"/>
      </w:pPr>
      <w:r>
        <w:rPr>
          <w:rFonts w:ascii="Times New Roman"/>
          <w:b w:val="false"/>
          <w:i w:val="false"/>
          <w:color w:val="000000"/>
          <w:sz w:val="28"/>
        </w:rPr>
        <w:t>
      13 666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156 949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21 499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Ағымдағы нысаналы трансферттердің және кредиттердің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абзацтармен толықтырылсын:</w:t>
      </w:r>
    </w:p>
    <w:p>
      <w:pPr>
        <w:spacing w:after="0"/>
        <w:ind w:left="0"/>
        <w:jc w:val="both"/>
      </w:pPr>
      <w:r>
        <w:rPr>
          <w:rFonts w:ascii="Times New Roman"/>
          <w:b w:val="false"/>
          <w:i w:val="false"/>
          <w:color w:val="000000"/>
          <w:sz w:val="28"/>
        </w:rPr>
        <w:t>
      20 000 мың теңге - Ақтөбе облысы Қарғалы ауданының Жосалы ауылындағы ауылдық клубын газдандыру;</w:t>
      </w:r>
    </w:p>
    <w:p>
      <w:pPr>
        <w:spacing w:after="0"/>
        <w:ind w:left="0"/>
        <w:jc w:val="both"/>
      </w:pPr>
      <w:r>
        <w:rPr>
          <w:rFonts w:ascii="Times New Roman"/>
          <w:b w:val="false"/>
          <w:i w:val="false"/>
          <w:color w:val="000000"/>
          <w:sz w:val="28"/>
        </w:rPr>
        <w:t>
      14 921 мың теңге - Ақтөбе облысы Қарғалы ауданының Әлімбет ауылындағы Қазақстан көшесін жарықтандыру;</w:t>
      </w:r>
    </w:p>
    <w:p>
      <w:pPr>
        <w:spacing w:after="0"/>
        <w:ind w:left="0"/>
        <w:jc w:val="both"/>
      </w:pPr>
      <w:r>
        <w:rPr>
          <w:rFonts w:ascii="Times New Roman"/>
          <w:b w:val="false"/>
          <w:i w:val="false"/>
          <w:color w:val="000000"/>
          <w:sz w:val="28"/>
        </w:rPr>
        <w:t>
      2 369 мың теңге - "Ауыл-Ел бесігі" жобасы шеңберінде ауылдық елді мекендердегі әлеуметтік және инженерлік инфрақұрылым бойынша іс-шараларды іске асыру.</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облыстық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 Эталондық бақылау банкінде ресми жариялауға жіберуді қамтамасыз етсін.</w:t>
      </w:r>
    </w:p>
    <w:bookmarkStart w:name="z9" w:id="5"/>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Смолинец</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13 мамырдағы № 350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294 шешіміне 1 Қосымша</w:t>
            </w:r>
          </w:p>
        </w:tc>
      </w:tr>
    </w:tbl>
    <w:p>
      <w:pPr>
        <w:spacing w:after="0"/>
        <w:ind w:left="0"/>
        <w:jc w:val="left"/>
      </w:pPr>
      <w:r>
        <w:rPr>
          <w:rFonts w:ascii="Times New Roman"/>
          <w:b/>
          <w:i w:val="false"/>
          <w:color w:val="000000"/>
        </w:rPr>
        <w:t xml:space="preserve">  2019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4082606,6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13 мамырдағы № 350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294 шешіміне 5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